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9A" w:rsidRPr="00373E9A" w:rsidRDefault="00373E9A" w:rsidP="00373E9A">
      <w:pPr>
        <w:spacing w:after="0" w:line="240" w:lineRule="auto"/>
        <w:ind w:left="120"/>
        <w:jc w:val="center"/>
        <w:rPr>
          <w:lang w:val="ru-RU"/>
        </w:rPr>
      </w:pPr>
      <w:bookmarkStart w:id="0" w:name="block-57772297"/>
      <w:r w:rsidRPr="00373E9A">
        <w:rPr>
          <w:rFonts w:ascii="Times New Roman" w:hAnsi="Times New Roman"/>
          <w:b/>
          <w:color w:val="000000"/>
          <w:sz w:val="28"/>
          <w:lang w:val="ru-RU"/>
        </w:rPr>
        <w:t>МИНИСТЕРСТВО ПРОСВЕЩЕНИЯ РОССИЙСКОЙ ФЕДЕРАЦИИ</w:t>
      </w:r>
    </w:p>
    <w:p w:rsidR="00373E9A" w:rsidRPr="00373E9A" w:rsidRDefault="00373E9A" w:rsidP="00373E9A">
      <w:pPr>
        <w:spacing w:after="0" w:line="240" w:lineRule="auto"/>
        <w:ind w:left="120"/>
        <w:jc w:val="center"/>
        <w:rPr>
          <w:lang w:val="ru-RU"/>
        </w:rPr>
      </w:pPr>
      <w:r w:rsidRPr="00373E9A">
        <w:rPr>
          <w:rFonts w:ascii="Times New Roman" w:hAnsi="Times New Roman"/>
          <w:b/>
          <w:color w:val="000000"/>
          <w:sz w:val="28"/>
          <w:lang w:val="ru-RU"/>
        </w:rPr>
        <w:t>‌</w:t>
      </w:r>
      <w:bookmarkStart w:id="1" w:name="c6077dab-9925-4774-bff8-633c408d96f7"/>
      <w:r w:rsidRPr="00373E9A">
        <w:rPr>
          <w:rFonts w:ascii="Times New Roman" w:hAnsi="Times New Roman"/>
          <w:b/>
          <w:color w:val="000000"/>
          <w:sz w:val="28"/>
          <w:lang w:val="ru-RU"/>
        </w:rPr>
        <w:t>Департамент образования и науки Тюменской области</w:t>
      </w:r>
      <w:bookmarkEnd w:id="1"/>
      <w:r w:rsidRPr="00373E9A">
        <w:rPr>
          <w:rFonts w:ascii="Times New Roman" w:hAnsi="Times New Roman"/>
          <w:b/>
          <w:color w:val="000000"/>
          <w:sz w:val="28"/>
          <w:lang w:val="ru-RU"/>
        </w:rPr>
        <w:t xml:space="preserve">‌‌ </w:t>
      </w:r>
    </w:p>
    <w:p w:rsidR="00373E9A" w:rsidRPr="00373E9A" w:rsidRDefault="00373E9A" w:rsidP="00373E9A">
      <w:pPr>
        <w:spacing w:after="0" w:line="240" w:lineRule="auto"/>
        <w:ind w:left="120"/>
        <w:jc w:val="center"/>
        <w:rPr>
          <w:lang w:val="ru-RU"/>
        </w:rPr>
      </w:pPr>
      <w:r w:rsidRPr="00373E9A">
        <w:rPr>
          <w:rFonts w:ascii="Times New Roman" w:hAnsi="Times New Roman"/>
          <w:b/>
          <w:color w:val="000000"/>
          <w:sz w:val="28"/>
          <w:lang w:val="ru-RU"/>
        </w:rPr>
        <w:t>‌</w:t>
      </w:r>
      <w:bookmarkStart w:id="2" w:name="788ae511-f951-4a39-a96d-32e07689f645"/>
      <w:r w:rsidRPr="00373E9A">
        <w:rPr>
          <w:rFonts w:ascii="Times New Roman" w:hAnsi="Times New Roman"/>
          <w:b/>
          <w:color w:val="000000"/>
          <w:sz w:val="28"/>
          <w:lang w:val="ru-RU"/>
        </w:rPr>
        <w:t>Департамент образования Администрации города Тюмени</w:t>
      </w:r>
      <w:bookmarkEnd w:id="2"/>
      <w:r w:rsidRPr="00373E9A">
        <w:rPr>
          <w:rFonts w:ascii="Times New Roman" w:hAnsi="Times New Roman"/>
          <w:b/>
          <w:color w:val="000000"/>
          <w:sz w:val="28"/>
          <w:lang w:val="ru-RU"/>
        </w:rPr>
        <w:t>‌</w:t>
      </w:r>
      <w:r w:rsidRPr="00373E9A">
        <w:rPr>
          <w:rFonts w:ascii="Times New Roman" w:hAnsi="Times New Roman"/>
          <w:color w:val="000000"/>
          <w:sz w:val="28"/>
          <w:lang w:val="ru-RU"/>
        </w:rPr>
        <w:t>​</w:t>
      </w:r>
    </w:p>
    <w:p w:rsidR="00373E9A" w:rsidRDefault="00373E9A" w:rsidP="00373E9A">
      <w:pPr>
        <w:spacing w:after="0" w:line="240" w:lineRule="auto"/>
        <w:ind w:left="120"/>
        <w:jc w:val="center"/>
      </w:pPr>
      <w:r>
        <w:rPr>
          <w:rFonts w:ascii="Times New Roman" w:hAnsi="Times New Roman"/>
          <w:b/>
          <w:color w:val="000000"/>
          <w:sz w:val="28"/>
        </w:rPr>
        <w:t xml:space="preserve">МАОУ СОШ №62 </w:t>
      </w:r>
      <w:proofErr w:type="spellStart"/>
      <w:r>
        <w:rPr>
          <w:rFonts w:ascii="Times New Roman" w:hAnsi="Times New Roman"/>
          <w:b/>
          <w:color w:val="000000"/>
          <w:sz w:val="28"/>
        </w:rPr>
        <w:t>города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Тюмени</w:t>
      </w:r>
      <w:proofErr w:type="spellEnd"/>
    </w:p>
    <w:p w:rsidR="00373E9A" w:rsidRDefault="00373E9A" w:rsidP="00373E9A">
      <w:pPr>
        <w:spacing w:after="0" w:line="240" w:lineRule="auto"/>
        <w:ind w:left="120"/>
      </w:pPr>
    </w:p>
    <w:p w:rsidR="00373E9A" w:rsidRDefault="00373E9A" w:rsidP="00373E9A">
      <w:pPr>
        <w:spacing w:after="0" w:line="240" w:lineRule="auto"/>
        <w:ind w:left="120"/>
      </w:pPr>
    </w:p>
    <w:p w:rsidR="00373E9A" w:rsidRDefault="00373E9A" w:rsidP="00373E9A">
      <w:pPr>
        <w:spacing w:after="0" w:line="240" w:lineRule="auto"/>
        <w:ind w:left="120"/>
      </w:pPr>
    </w:p>
    <w:p w:rsidR="00373E9A" w:rsidRDefault="00373E9A" w:rsidP="00373E9A">
      <w:pPr>
        <w:spacing w:after="0" w:line="240" w:lineRule="auto"/>
        <w:ind w:left="120"/>
      </w:pPr>
    </w:p>
    <w:p w:rsidR="00373E9A" w:rsidRPr="00160269" w:rsidRDefault="00373E9A" w:rsidP="00373E9A">
      <w:pPr>
        <w:spacing w:after="0" w:line="240" w:lineRule="auto"/>
        <w:ind w:left="-284" w:hanging="142"/>
      </w:pPr>
      <w:r>
        <w:rPr>
          <w:noProof/>
          <w:lang w:val="ru-RU" w:eastAsia="ru-RU"/>
        </w:rPr>
        <w:drawing>
          <wp:inline distT="0" distB="0" distL="0" distR="0">
            <wp:extent cx="5727749" cy="2223750"/>
            <wp:effectExtent l="19050" t="0" r="6301" b="0"/>
            <wp:docPr id="1" name="Рисунок 0" descr="Семе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менова.png"/>
                    <pic:cNvPicPr/>
                  </pic:nvPicPr>
                  <pic:blipFill>
                    <a:blip r:embed="rId5"/>
                    <a:stretch>
                      <a:fillRect/>
                    </a:stretch>
                  </pic:blipFill>
                  <pic:spPr>
                    <a:xfrm>
                      <a:off x="0" y="0"/>
                      <a:ext cx="5728847" cy="2224176"/>
                    </a:xfrm>
                    <a:prstGeom prst="rect">
                      <a:avLst/>
                    </a:prstGeom>
                  </pic:spPr>
                </pic:pic>
              </a:graphicData>
            </a:graphic>
          </wp:inline>
        </w:drawing>
      </w:r>
    </w:p>
    <w:p w:rsidR="00373E9A" w:rsidRPr="00160269" w:rsidRDefault="00373E9A" w:rsidP="00373E9A">
      <w:pPr>
        <w:spacing w:after="0" w:line="240" w:lineRule="auto"/>
        <w:ind w:left="120"/>
      </w:pPr>
      <w:r w:rsidRPr="00160269">
        <w:rPr>
          <w:rFonts w:ascii="Times New Roman" w:hAnsi="Times New Roman"/>
          <w:color w:val="000000"/>
          <w:sz w:val="28"/>
        </w:rPr>
        <w:t>‌</w:t>
      </w:r>
    </w:p>
    <w:p w:rsidR="00D06EDE" w:rsidRPr="00F14C80" w:rsidRDefault="00D06EDE">
      <w:pPr>
        <w:spacing w:after="0"/>
        <w:ind w:left="120"/>
        <w:rPr>
          <w:lang w:val="ru-RU"/>
        </w:rPr>
      </w:pPr>
    </w:p>
    <w:p w:rsidR="00D06EDE" w:rsidRDefault="00D06EDE" w:rsidP="00373E9A">
      <w:pPr>
        <w:spacing w:after="0"/>
        <w:rPr>
          <w:lang w:val="ru-RU"/>
        </w:rPr>
      </w:pPr>
    </w:p>
    <w:p w:rsidR="00373E9A" w:rsidRDefault="00373E9A" w:rsidP="00373E9A">
      <w:pPr>
        <w:spacing w:after="0"/>
        <w:rPr>
          <w:lang w:val="ru-RU"/>
        </w:rPr>
      </w:pPr>
    </w:p>
    <w:p w:rsidR="00373E9A" w:rsidRPr="00F14C80" w:rsidRDefault="00373E9A" w:rsidP="00373E9A">
      <w:pPr>
        <w:spacing w:after="0"/>
        <w:rPr>
          <w:lang w:val="ru-RU"/>
        </w:rPr>
      </w:pPr>
    </w:p>
    <w:p w:rsidR="00D06EDE" w:rsidRPr="00F14C80" w:rsidRDefault="00D06EDE">
      <w:pPr>
        <w:spacing w:after="0"/>
        <w:ind w:left="120"/>
        <w:rPr>
          <w:lang w:val="ru-RU"/>
        </w:rPr>
      </w:pPr>
    </w:p>
    <w:p w:rsidR="00D06EDE" w:rsidRPr="00F14C80" w:rsidRDefault="00243F35">
      <w:pPr>
        <w:spacing w:after="0" w:line="408" w:lineRule="auto"/>
        <w:ind w:left="120"/>
        <w:jc w:val="center"/>
        <w:rPr>
          <w:lang w:val="ru-RU"/>
        </w:rPr>
      </w:pPr>
      <w:r w:rsidRPr="00F14C80">
        <w:rPr>
          <w:rFonts w:ascii="Times New Roman" w:hAnsi="Times New Roman"/>
          <w:b/>
          <w:color w:val="000000"/>
          <w:sz w:val="28"/>
          <w:lang w:val="ru-RU"/>
        </w:rPr>
        <w:t>РАБОЧАЯ ПРОГРАММА</w:t>
      </w:r>
    </w:p>
    <w:p w:rsidR="00D06EDE" w:rsidRPr="00F14C80" w:rsidRDefault="00243F35">
      <w:pPr>
        <w:spacing w:after="0" w:line="408" w:lineRule="auto"/>
        <w:ind w:left="120"/>
        <w:jc w:val="center"/>
        <w:rPr>
          <w:lang w:val="ru-RU"/>
        </w:rPr>
      </w:pPr>
      <w:r w:rsidRPr="00F14C80">
        <w:rPr>
          <w:rFonts w:ascii="Times New Roman" w:hAnsi="Times New Roman"/>
          <w:color w:val="000000"/>
          <w:sz w:val="28"/>
          <w:lang w:val="ru-RU"/>
        </w:rPr>
        <w:t>(</w:t>
      </w:r>
      <w:r>
        <w:rPr>
          <w:rFonts w:ascii="Times New Roman" w:hAnsi="Times New Roman"/>
          <w:color w:val="000000"/>
          <w:sz w:val="28"/>
        </w:rPr>
        <w:t>ID</w:t>
      </w:r>
      <w:r w:rsidRPr="00F14C80">
        <w:rPr>
          <w:rFonts w:ascii="Times New Roman" w:hAnsi="Times New Roman"/>
          <w:color w:val="000000"/>
          <w:sz w:val="28"/>
          <w:lang w:val="ru-RU"/>
        </w:rPr>
        <w:t xml:space="preserve"> 7406467)</w:t>
      </w:r>
    </w:p>
    <w:p w:rsidR="00D06EDE" w:rsidRPr="00F14C80" w:rsidRDefault="00D06EDE">
      <w:pPr>
        <w:spacing w:after="0"/>
        <w:ind w:left="120"/>
        <w:jc w:val="center"/>
        <w:rPr>
          <w:lang w:val="ru-RU"/>
        </w:rPr>
      </w:pPr>
    </w:p>
    <w:p w:rsidR="00D06EDE" w:rsidRPr="00F14C80" w:rsidRDefault="00243F35">
      <w:pPr>
        <w:spacing w:after="0" w:line="408" w:lineRule="auto"/>
        <w:ind w:left="120"/>
        <w:jc w:val="center"/>
        <w:rPr>
          <w:lang w:val="ru-RU"/>
        </w:rPr>
      </w:pPr>
      <w:r w:rsidRPr="00F14C80">
        <w:rPr>
          <w:rFonts w:ascii="Times New Roman" w:hAnsi="Times New Roman"/>
          <w:b/>
          <w:color w:val="000000"/>
          <w:sz w:val="28"/>
          <w:lang w:val="ru-RU"/>
        </w:rPr>
        <w:t>учебного предмета «Химия. Базовый уровень»</w:t>
      </w:r>
    </w:p>
    <w:p w:rsidR="00D06EDE" w:rsidRPr="00F14C80" w:rsidRDefault="00243F35">
      <w:pPr>
        <w:spacing w:after="0" w:line="408" w:lineRule="auto"/>
        <w:ind w:left="120"/>
        <w:jc w:val="center"/>
        <w:rPr>
          <w:lang w:val="ru-RU"/>
        </w:rPr>
      </w:pPr>
      <w:r w:rsidRPr="00F14C80">
        <w:rPr>
          <w:rFonts w:ascii="Times New Roman" w:hAnsi="Times New Roman"/>
          <w:color w:val="000000"/>
          <w:sz w:val="28"/>
          <w:lang w:val="ru-RU"/>
        </w:rPr>
        <w:t xml:space="preserve">для обучающихся 10 – 11 классов </w:t>
      </w:r>
    </w:p>
    <w:p w:rsidR="00D06EDE" w:rsidRPr="00F14C80" w:rsidRDefault="00D06EDE">
      <w:pPr>
        <w:spacing w:after="0"/>
        <w:ind w:left="120"/>
        <w:jc w:val="center"/>
        <w:rPr>
          <w:lang w:val="ru-RU"/>
        </w:rPr>
      </w:pPr>
    </w:p>
    <w:p w:rsidR="00D06EDE" w:rsidRPr="00F14C80" w:rsidRDefault="00D06EDE">
      <w:pPr>
        <w:spacing w:after="0"/>
        <w:ind w:left="120"/>
        <w:jc w:val="center"/>
        <w:rPr>
          <w:lang w:val="ru-RU"/>
        </w:rPr>
      </w:pPr>
    </w:p>
    <w:p w:rsidR="00D06EDE" w:rsidRPr="00F14C80" w:rsidRDefault="00D06EDE">
      <w:pPr>
        <w:spacing w:after="0"/>
        <w:ind w:left="120"/>
        <w:jc w:val="center"/>
        <w:rPr>
          <w:lang w:val="ru-RU"/>
        </w:rPr>
      </w:pPr>
    </w:p>
    <w:p w:rsidR="00D06EDE" w:rsidRPr="00F14C80" w:rsidRDefault="00D06EDE">
      <w:pPr>
        <w:spacing w:after="0"/>
        <w:ind w:left="120"/>
        <w:jc w:val="center"/>
        <w:rPr>
          <w:lang w:val="ru-RU"/>
        </w:rPr>
      </w:pPr>
    </w:p>
    <w:p w:rsidR="00D06EDE" w:rsidRPr="00F14C80" w:rsidRDefault="00D06EDE">
      <w:pPr>
        <w:spacing w:after="0"/>
        <w:ind w:left="120"/>
        <w:jc w:val="center"/>
        <w:rPr>
          <w:lang w:val="ru-RU"/>
        </w:rPr>
      </w:pPr>
    </w:p>
    <w:p w:rsidR="00D06EDE" w:rsidRDefault="00D06EDE">
      <w:pPr>
        <w:spacing w:after="0"/>
        <w:ind w:left="120"/>
        <w:jc w:val="center"/>
        <w:rPr>
          <w:lang w:val="ru-RU"/>
        </w:rPr>
      </w:pPr>
    </w:p>
    <w:p w:rsidR="00373E9A" w:rsidRDefault="00373E9A">
      <w:pPr>
        <w:spacing w:after="0"/>
        <w:ind w:left="120"/>
        <w:jc w:val="center"/>
        <w:rPr>
          <w:lang w:val="ru-RU"/>
        </w:rPr>
      </w:pPr>
    </w:p>
    <w:p w:rsidR="00373E9A" w:rsidRPr="00F14C80" w:rsidRDefault="00373E9A">
      <w:pPr>
        <w:spacing w:after="0"/>
        <w:ind w:left="120"/>
        <w:jc w:val="center"/>
        <w:rPr>
          <w:lang w:val="ru-RU"/>
        </w:rPr>
      </w:pPr>
    </w:p>
    <w:p w:rsidR="00D06EDE" w:rsidRPr="00F14C80" w:rsidRDefault="00D06EDE">
      <w:pPr>
        <w:spacing w:after="0"/>
        <w:ind w:left="120"/>
        <w:jc w:val="center"/>
        <w:rPr>
          <w:lang w:val="ru-RU"/>
        </w:rPr>
      </w:pPr>
    </w:p>
    <w:p w:rsidR="00D06EDE" w:rsidRPr="00F14C80" w:rsidRDefault="00D06EDE">
      <w:pPr>
        <w:spacing w:after="0"/>
        <w:ind w:left="120"/>
        <w:jc w:val="center"/>
        <w:rPr>
          <w:lang w:val="ru-RU"/>
        </w:rPr>
      </w:pPr>
    </w:p>
    <w:p w:rsidR="00D06EDE" w:rsidRPr="00F14C80" w:rsidRDefault="00373E9A" w:rsidP="00F14C80">
      <w:pPr>
        <w:spacing w:after="0"/>
        <w:ind w:left="120"/>
        <w:jc w:val="center"/>
        <w:rPr>
          <w:lang w:val="ru-RU"/>
        </w:rPr>
      </w:pPr>
      <w:bookmarkStart w:id="3" w:name="ea1153b0-1c57-4e3e-bd72-9418d6c953dd"/>
      <w:r>
        <w:rPr>
          <w:rFonts w:ascii="Times New Roman" w:hAnsi="Times New Roman"/>
          <w:b/>
          <w:color w:val="000000"/>
          <w:sz w:val="28"/>
          <w:lang w:val="ru-RU"/>
        </w:rPr>
        <w:t xml:space="preserve">г. </w:t>
      </w:r>
      <w:r w:rsidR="00F14C80" w:rsidRPr="00936846">
        <w:rPr>
          <w:rFonts w:ascii="Times New Roman" w:hAnsi="Times New Roman"/>
          <w:b/>
          <w:color w:val="000000"/>
          <w:sz w:val="28"/>
          <w:lang w:val="ru-RU"/>
        </w:rPr>
        <w:t>Тюмень</w:t>
      </w:r>
      <w:bookmarkStart w:id="4" w:name="ae8dfc76-3a09-41e0-9709-3fc2ade1ca6e"/>
      <w:bookmarkEnd w:id="3"/>
      <w:r>
        <w:rPr>
          <w:rFonts w:ascii="Times New Roman" w:hAnsi="Times New Roman"/>
          <w:b/>
          <w:color w:val="000000"/>
          <w:sz w:val="28"/>
          <w:lang w:val="ru-RU"/>
        </w:rPr>
        <w:t xml:space="preserve"> </w:t>
      </w:r>
      <w:r w:rsidR="00F14C80" w:rsidRPr="00936846">
        <w:rPr>
          <w:rFonts w:ascii="Times New Roman" w:hAnsi="Times New Roman"/>
          <w:b/>
          <w:color w:val="000000"/>
          <w:sz w:val="28"/>
          <w:lang w:val="ru-RU"/>
        </w:rPr>
        <w:t>202</w:t>
      </w:r>
      <w:bookmarkEnd w:id="4"/>
      <w:r w:rsidR="00F14C80">
        <w:rPr>
          <w:rFonts w:ascii="Times New Roman" w:hAnsi="Times New Roman"/>
          <w:b/>
          <w:color w:val="000000"/>
          <w:sz w:val="28"/>
          <w:lang w:val="ru-RU"/>
        </w:rPr>
        <w:t>5</w:t>
      </w:r>
    </w:p>
    <w:p w:rsidR="00D06EDE" w:rsidRPr="00F14C80" w:rsidRDefault="00D06EDE">
      <w:pPr>
        <w:rPr>
          <w:lang w:val="ru-RU"/>
        </w:rPr>
        <w:sectPr w:rsidR="00D06EDE" w:rsidRPr="00F14C80">
          <w:pgSz w:w="11906" w:h="16383"/>
          <w:pgMar w:top="1134" w:right="850" w:bottom="1134" w:left="1701" w:header="720" w:footer="720" w:gutter="0"/>
          <w:cols w:space="720"/>
        </w:sectPr>
      </w:pPr>
    </w:p>
    <w:p w:rsidR="00D06EDE" w:rsidRPr="00F14C80" w:rsidRDefault="00243F35">
      <w:pPr>
        <w:spacing w:after="0"/>
        <w:ind w:firstLine="600"/>
        <w:rPr>
          <w:lang w:val="ru-RU"/>
        </w:rPr>
      </w:pPr>
      <w:bookmarkStart w:id="5" w:name="_Toc118729915"/>
      <w:bookmarkStart w:id="6" w:name="block-57772298"/>
      <w:bookmarkEnd w:id="0"/>
      <w:bookmarkEnd w:id="5"/>
      <w:r w:rsidRPr="00F14C80">
        <w:rPr>
          <w:rFonts w:ascii="Times New Roman" w:hAnsi="Times New Roman"/>
          <w:b/>
          <w:color w:val="000000"/>
          <w:sz w:val="28"/>
          <w:lang w:val="ru-RU"/>
        </w:rPr>
        <w:lastRenderedPageBreak/>
        <w:t>ПОЯСНИТЕЛЬНАЯ ЗАПИСКА</w:t>
      </w:r>
    </w:p>
    <w:p w:rsidR="00D06EDE" w:rsidRPr="00F14C80" w:rsidRDefault="00243F35">
      <w:pPr>
        <w:spacing w:after="0"/>
        <w:ind w:firstLine="600"/>
        <w:jc w:val="both"/>
        <w:rPr>
          <w:lang w:val="ru-RU"/>
        </w:rPr>
      </w:pPr>
      <w:proofErr w:type="gramStart"/>
      <w:r w:rsidRPr="00F14C8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F14C80">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F14C80">
        <w:rPr>
          <w:rFonts w:ascii="Times New Roman" w:hAnsi="Times New Roman"/>
          <w:color w:val="000000"/>
          <w:sz w:val="28"/>
          <w:lang w:val="ru-RU"/>
        </w:rPr>
        <w:t>развития</w:t>
      </w:r>
      <w:proofErr w:type="gramEnd"/>
      <w:r w:rsidRPr="00F14C8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F14C80">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F14C80">
        <w:rPr>
          <w:rFonts w:ascii="Times New Roman" w:hAnsi="Times New Roman"/>
          <w:color w:val="000000"/>
          <w:sz w:val="28"/>
          <w:lang w:val="ru-RU"/>
        </w:rPr>
        <w:t>содержания</w:t>
      </w:r>
      <w:proofErr w:type="gramEnd"/>
      <w:r w:rsidRPr="00F14C80">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14C80">
        <w:rPr>
          <w:rFonts w:ascii="Times New Roman" w:hAnsi="Times New Roman"/>
          <w:color w:val="000000"/>
          <w:sz w:val="28"/>
          <w:lang w:val="ru-RU"/>
        </w:rPr>
        <w:t>фактологические</w:t>
      </w:r>
      <w:proofErr w:type="spellEnd"/>
      <w:r w:rsidRPr="00F14C8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F14C80">
        <w:rPr>
          <w:rFonts w:ascii="Times New Roman" w:hAnsi="Times New Roman"/>
          <w:color w:val="000000"/>
          <w:sz w:val="28"/>
          <w:lang w:val="ru-RU"/>
        </w:rPr>
        <w:t>обучающимся</w:t>
      </w:r>
      <w:proofErr w:type="gramEnd"/>
      <w:r w:rsidRPr="00F14C80">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F14C80">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F14C80">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F14C80">
        <w:rPr>
          <w:rFonts w:ascii="Times New Roman" w:hAnsi="Times New Roman"/>
          <w:color w:val="000000"/>
          <w:sz w:val="28"/>
          <w:lang w:val="ru-RU"/>
        </w:rPr>
        <w:t xml:space="preserve"> </w:t>
      </w:r>
      <w:proofErr w:type="gramStart"/>
      <w:r w:rsidRPr="00F14C80">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F14C80">
        <w:rPr>
          <w:rFonts w:ascii="Times New Roman" w:hAnsi="Times New Roman"/>
          <w:color w:val="000000"/>
          <w:sz w:val="28"/>
          <w:lang w:val="ru-RU"/>
        </w:rPr>
        <w:t xml:space="preserve"> энергетических ресурсов, сырья, создания новых технологий и материалов.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 плане решения задач воспитания, развития и </w:t>
      </w:r>
      <w:proofErr w:type="gramStart"/>
      <w:r w:rsidRPr="00F14C80">
        <w:rPr>
          <w:rFonts w:ascii="Times New Roman" w:hAnsi="Times New Roman"/>
          <w:color w:val="000000"/>
          <w:sz w:val="28"/>
          <w:lang w:val="ru-RU"/>
        </w:rPr>
        <w:t>социализации</w:t>
      </w:r>
      <w:proofErr w:type="gramEnd"/>
      <w:r w:rsidRPr="00F14C80">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 практике преподавания </w:t>
      </w:r>
      <w:proofErr w:type="gramStart"/>
      <w:r w:rsidRPr="00F14C80">
        <w:rPr>
          <w:rFonts w:ascii="Times New Roman" w:hAnsi="Times New Roman"/>
          <w:color w:val="000000"/>
          <w:sz w:val="28"/>
          <w:lang w:val="ru-RU"/>
        </w:rPr>
        <w:t>химии</w:t>
      </w:r>
      <w:proofErr w:type="gramEnd"/>
      <w:r w:rsidRPr="00F14C80">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F14C80">
        <w:rPr>
          <w:rFonts w:ascii="Times New Roman" w:hAnsi="Times New Roman"/>
          <w:color w:val="000000"/>
          <w:sz w:val="28"/>
          <w:lang w:val="ru-RU"/>
        </w:rPr>
        <w:t>кл</w:t>
      </w:r>
      <w:proofErr w:type="spellEnd"/>
      <w:r w:rsidRPr="00F14C80">
        <w:rPr>
          <w:rFonts w:ascii="Times New Roman" w:hAnsi="Times New Roman"/>
          <w:color w:val="000000"/>
          <w:sz w:val="28"/>
          <w:lang w:val="ru-RU"/>
        </w:rPr>
        <w:t>.) являются:</w:t>
      </w:r>
    </w:p>
    <w:p w:rsidR="00D06EDE" w:rsidRPr="00F14C80" w:rsidRDefault="00243F35">
      <w:pPr>
        <w:numPr>
          <w:ilvl w:val="0"/>
          <w:numId w:val="1"/>
        </w:numPr>
        <w:spacing w:after="0" w:line="264" w:lineRule="auto"/>
        <w:jc w:val="both"/>
        <w:rPr>
          <w:lang w:val="ru-RU"/>
        </w:rPr>
      </w:pPr>
      <w:r w:rsidRPr="00F14C80">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F14C80">
        <w:rPr>
          <w:rFonts w:ascii="Times New Roman" w:hAnsi="Times New Roman"/>
          <w:color w:val="000000"/>
          <w:sz w:val="28"/>
          <w:lang w:val="ru-RU"/>
        </w:rPr>
        <w:t>естественно-научной</w:t>
      </w:r>
      <w:proofErr w:type="spellEnd"/>
      <w:proofErr w:type="gramEnd"/>
      <w:r w:rsidRPr="00F14C80">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06EDE" w:rsidRPr="00F14C80" w:rsidRDefault="00243F35">
      <w:pPr>
        <w:numPr>
          <w:ilvl w:val="0"/>
          <w:numId w:val="1"/>
        </w:numPr>
        <w:spacing w:after="0" w:line="264" w:lineRule="auto"/>
        <w:jc w:val="both"/>
        <w:rPr>
          <w:lang w:val="ru-RU"/>
        </w:rPr>
      </w:pPr>
      <w:r w:rsidRPr="00F14C8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06EDE" w:rsidRPr="00F14C80" w:rsidRDefault="00243F35">
      <w:pPr>
        <w:numPr>
          <w:ilvl w:val="0"/>
          <w:numId w:val="1"/>
        </w:numPr>
        <w:spacing w:after="0" w:line="264" w:lineRule="auto"/>
        <w:jc w:val="both"/>
        <w:rPr>
          <w:lang w:val="ru-RU"/>
        </w:rPr>
      </w:pPr>
      <w:r w:rsidRPr="00F14C8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формирование и развитие у </w:t>
      </w:r>
      <w:proofErr w:type="gramStart"/>
      <w:r w:rsidRPr="00F14C80">
        <w:rPr>
          <w:rFonts w:ascii="Times New Roman" w:hAnsi="Times New Roman"/>
          <w:color w:val="000000"/>
          <w:sz w:val="28"/>
          <w:lang w:val="ru-RU"/>
        </w:rPr>
        <w:t>обучающихся</w:t>
      </w:r>
      <w:proofErr w:type="gramEnd"/>
      <w:r w:rsidRPr="00F14C80">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F14C80">
        <w:rPr>
          <w:rFonts w:ascii="Times New Roman" w:hAnsi="Times New Roman"/>
          <w:color w:val="000000"/>
          <w:sz w:val="28"/>
          <w:lang w:val="ru-RU"/>
        </w:rPr>
        <w:t>Естественно-научные</w:t>
      </w:r>
      <w:proofErr w:type="spellEnd"/>
      <w:proofErr w:type="gramEnd"/>
      <w:r w:rsidRPr="00F14C80">
        <w:rPr>
          <w:rFonts w:ascii="Times New Roman" w:hAnsi="Times New Roman"/>
          <w:color w:val="000000"/>
          <w:sz w:val="28"/>
          <w:lang w:val="ru-RU"/>
        </w:rPr>
        <w:t xml:space="preserve"> предметы».</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D06EDE" w:rsidRPr="00F14C80" w:rsidRDefault="00D06EDE">
      <w:pPr>
        <w:rPr>
          <w:lang w:val="ru-RU"/>
        </w:rPr>
        <w:sectPr w:rsidR="00D06EDE" w:rsidRPr="00F14C80">
          <w:pgSz w:w="11906" w:h="16383"/>
          <w:pgMar w:top="1134" w:right="850" w:bottom="1134" w:left="1701" w:header="720" w:footer="720" w:gutter="0"/>
          <w:cols w:space="720"/>
        </w:sectPr>
      </w:pPr>
    </w:p>
    <w:p w:rsidR="00D06EDE" w:rsidRPr="00F14C80" w:rsidRDefault="00243F35">
      <w:pPr>
        <w:spacing w:after="0" w:line="264" w:lineRule="auto"/>
        <w:ind w:left="120"/>
        <w:jc w:val="both"/>
        <w:rPr>
          <w:lang w:val="ru-RU"/>
        </w:rPr>
      </w:pPr>
      <w:bookmarkStart w:id="7" w:name="block-57772299"/>
      <w:bookmarkEnd w:id="6"/>
      <w:r w:rsidRPr="00F14C80">
        <w:rPr>
          <w:rFonts w:ascii="Times New Roman" w:hAnsi="Times New Roman"/>
          <w:b/>
          <w:color w:val="000000"/>
          <w:sz w:val="28"/>
          <w:lang w:val="ru-RU"/>
        </w:rPr>
        <w:lastRenderedPageBreak/>
        <w:t>СОДЕРЖАНИЕ ОБУЧЕНИЯ</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10 КЛАСС</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ОРГАНИЧЕСКАЯ ХИМИЯ</w:t>
      </w:r>
    </w:p>
    <w:p w:rsidR="00D06EDE" w:rsidRPr="00F14C80" w:rsidRDefault="00D06EDE">
      <w:pPr>
        <w:spacing w:after="0" w:line="264" w:lineRule="auto"/>
        <w:ind w:left="120"/>
        <w:jc w:val="both"/>
        <w:rPr>
          <w:lang w:val="ru-RU"/>
        </w:rPr>
      </w:pP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Теоретические основы органической химии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F14C80">
        <w:rPr>
          <w:rFonts w:ascii="Times New Roman" w:hAnsi="Times New Roman"/>
          <w:color w:val="000000"/>
          <w:sz w:val="28"/>
          <w:lang w:val="ru-RU"/>
        </w:rPr>
        <w:t>ств пр</w:t>
      </w:r>
      <w:proofErr w:type="gramEnd"/>
      <w:r w:rsidRPr="00F14C80">
        <w:rPr>
          <w:rFonts w:ascii="Times New Roman" w:hAnsi="Times New Roman"/>
          <w:color w:val="000000"/>
          <w:sz w:val="28"/>
          <w:lang w:val="ru-RU"/>
        </w:rPr>
        <w:t>и нагревании (плавление, обугливание и горение).</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Углеводороды</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Алканы</w:t>
      </w:r>
      <w:proofErr w:type="spellEnd"/>
      <w:r w:rsidRPr="00F14C8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14C80">
        <w:rPr>
          <w:rFonts w:ascii="Times New Roman" w:hAnsi="Times New Roman"/>
          <w:color w:val="000000"/>
          <w:sz w:val="28"/>
          <w:lang w:val="ru-RU"/>
        </w:rPr>
        <w:t>алканов</w:t>
      </w:r>
      <w:proofErr w:type="spellEnd"/>
      <w:r w:rsidRPr="00F14C8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Алкены</w:t>
      </w:r>
      <w:proofErr w:type="spellEnd"/>
      <w:r w:rsidRPr="00F14C8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14C80">
        <w:rPr>
          <w:rFonts w:ascii="Times New Roman" w:hAnsi="Times New Roman"/>
          <w:color w:val="000000"/>
          <w:sz w:val="28"/>
          <w:lang w:val="ru-RU"/>
        </w:rPr>
        <w:t>алкенов</w:t>
      </w:r>
      <w:proofErr w:type="spellEnd"/>
      <w:r w:rsidRPr="00F14C8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Алкадиены</w:t>
      </w:r>
      <w:proofErr w:type="spellEnd"/>
      <w:r w:rsidRPr="00F14C8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Алкины</w:t>
      </w:r>
      <w:proofErr w:type="spellEnd"/>
      <w:r w:rsidRPr="00F14C80">
        <w:rPr>
          <w:rFonts w:ascii="Times New Roman" w:hAnsi="Times New Roman"/>
          <w:color w:val="000000"/>
          <w:sz w:val="28"/>
          <w:lang w:val="ru-RU"/>
        </w:rPr>
        <w:t xml:space="preserve">: состав и особенности строения, гомологический ряд. </w:t>
      </w:r>
      <w:proofErr w:type="gramStart"/>
      <w:r w:rsidRPr="00F14C80">
        <w:rPr>
          <w:rFonts w:ascii="Times New Roman" w:hAnsi="Times New Roman"/>
          <w:color w:val="000000"/>
          <w:sz w:val="28"/>
          <w:lang w:val="ru-RU"/>
        </w:rPr>
        <w:t xml:space="preserve">Ацетилен – простейший представитель </w:t>
      </w:r>
      <w:proofErr w:type="spellStart"/>
      <w:r w:rsidRPr="00F14C80">
        <w:rPr>
          <w:rFonts w:ascii="Times New Roman" w:hAnsi="Times New Roman"/>
          <w:color w:val="000000"/>
          <w:sz w:val="28"/>
          <w:lang w:val="ru-RU"/>
        </w:rPr>
        <w:t>алкинов</w:t>
      </w:r>
      <w:proofErr w:type="spellEnd"/>
      <w:r w:rsidRPr="00F14C8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14C8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14C80">
        <w:rPr>
          <w:rFonts w:ascii="Times New Roman" w:hAnsi="Times New Roman"/>
          <w:color w:val="000000"/>
          <w:sz w:val="28"/>
          <w:lang w:val="ru-RU"/>
        </w:rPr>
        <w:t xml:space="preserve"> Токсичность </w:t>
      </w:r>
      <w:proofErr w:type="spellStart"/>
      <w:r w:rsidRPr="00F14C80">
        <w:rPr>
          <w:rFonts w:ascii="Times New Roman" w:hAnsi="Times New Roman"/>
          <w:color w:val="000000"/>
          <w:sz w:val="28"/>
          <w:lang w:val="ru-RU"/>
        </w:rPr>
        <w:lastRenderedPageBreak/>
        <w:t>аренов</w:t>
      </w:r>
      <w:proofErr w:type="spellEnd"/>
      <w:r w:rsidRPr="00F14C8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14C80">
        <w:rPr>
          <w:rFonts w:ascii="Times New Roman" w:hAnsi="Times New Roman"/>
          <w:color w:val="000000"/>
          <w:sz w:val="28"/>
          <w:u w:val="single"/>
          <w:lang w:val="ru-RU"/>
        </w:rPr>
        <w:t>практической работы</w:t>
      </w:r>
      <w:r w:rsidRPr="00F14C80">
        <w:rPr>
          <w:rFonts w:ascii="Times New Roman" w:hAnsi="Times New Roman"/>
          <w:color w:val="000000"/>
          <w:sz w:val="28"/>
          <w:lang w:val="ru-RU"/>
        </w:rPr>
        <w:t xml:space="preserve">: получение этилена и изучение его свойств.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Расчётные задачи.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14C80">
        <w:rPr>
          <w:rFonts w:ascii="Times New Roman" w:hAnsi="Times New Roman"/>
          <w:color w:val="000000"/>
          <w:sz w:val="28"/>
          <w:lang w:val="ru-RU"/>
        </w:rPr>
        <w:t>известным</w:t>
      </w:r>
      <w:proofErr w:type="gramEnd"/>
      <w:r w:rsidRPr="00F14C80">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Кислородсодержащие органические соединения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14C80">
        <w:rPr>
          <w:rFonts w:ascii="Times New Roman" w:hAnsi="Times New Roman"/>
          <w:color w:val="000000"/>
          <w:sz w:val="28"/>
          <w:lang w:val="ru-RU"/>
        </w:rPr>
        <w:t>галогеноводородами</w:t>
      </w:r>
      <w:proofErr w:type="spellEnd"/>
      <w:r w:rsidRPr="00F14C8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Альдегиды и </w:t>
      </w:r>
      <w:r w:rsidRPr="00F14C80">
        <w:rPr>
          <w:rFonts w:ascii="Times New Roman" w:hAnsi="Times New Roman"/>
          <w:i/>
          <w:color w:val="000000"/>
          <w:sz w:val="28"/>
          <w:lang w:val="ru-RU"/>
        </w:rPr>
        <w:t>кетоны</w:t>
      </w:r>
      <w:r w:rsidRPr="00F14C8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06EDE" w:rsidRDefault="00243F35">
      <w:pPr>
        <w:spacing w:after="0" w:line="264" w:lineRule="auto"/>
        <w:ind w:firstLine="600"/>
        <w:jc w:val="both"/>
      </w:pPr>
      <w:r w:rsidRPr="00F14C80">
        <w:rPr>
          <w:rFonts w:ascii="Times New Roman" w:hAnsi="Times New Roman"/>
          <w:color w:val="000000"/>
          <w:sz w:val="28"/>
          <w:lang w:val="ru-RU"/>
        </w:rPr>
        <w:lastRenderedPageBreak/>
        <w:t>Углеводы: состав, классификация углеводов (мон</w:t>
      </w:r>
      <w:proofErr w:type="gramStart"/>
      <w:r w:rsidRPr="00F14C80">
        <w:rPr>
          <w:rFonts w:ascii="Times New Roman" w:hAnsi="Times New Roman"/>
          <w:color w:val="000000"/>
          <w:sz w:val="28"/>
          <w:lang w:val="ru-RU"/>
        </w:rPr>
        <w:t>о-</w:t>
      </w:r>
      <w:proofErr w:type="gramEnd"/>
      <w:r w:rsidRPr="00F14C80">
        <w:rPr>
          <w:rFonts w:ascii="Times New Roman" w:hAnsi="Times New Roman"/>
          <w:color w:val="000000"/>
          <w:sz w:val="28"/>
          <w:lang w:val="ru-RU"/>
        </w:rPr>
        <w:t xml:space="preserve">, </w:t>
      </w:r>
      <w:proofErr w:type="spellStart"/>
      <w:r w:rsidRPr="00F14C80">
        <w:rPr>
          <w:rFonts w:ascii="Times New Roman" w:hAnsi="Times New Roman"/>
          <w:color w:val="000000"/>
          <w:sz w:val="28"/>
          <w:lang w:val="ru-RU"/>
        </w:rPr>
        <w:t>ди</w:t>
      </w:r>
      <w:proofErr w:type="spellEnd"/>
      <w:r w:rsidRPr="00F14C80">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F14C80">
        <w:rPr>
          <w:rFonts w:ascii="Times New Roman" w:hAnsi="Times New Roman"/>
          <w:color w:val="000000"/>
          <w:sz w:val="28"/>
          <w:lang w:val="ru-RU"/>
        </w:rPr>
        <w:t>гидроксидом</w:t>
      </w:r>
      <w:proofErr w:type="spellEnd"/>
      <w:r w:rsidRPr="00F14C80">
        <w:rPr>
          <w:rFonts w:ascii="Times New Roman" w:hAnsi="Times New Roman"/>
          <w:color w:val="000000"/>
          <w:sz w:val="28"/>
          <w:lang w:val="ru-RU"/>
        </w:rPr>
        <w:t xml:space="preserve"> меди(</w:t>
      </w:r>
      <w:r>
        <w:rPr>
          <w:rFonts w:ascii="Times New Roman" w:hAnsi="Times New Roman"/>
          <w:color w:val="000000"/>
          <w:sz w:val="28"/>
        </w:rPr>
        <w:t>II</w:t>
      </w:r>
      <w:r w:rsidRPr="00F14C8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14C8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proofErr w:type="spellStart"/>
      <w:proofErr w:type="gramStart"/>
      <w:r>
        <w:rPr>
          <w:rFonts w:ascii="Times New Roman" w:hAnsi="Times New Roman"/>
          <w:color w:val="000000"/>
          <w:sz w:val="28"/>
        </w:rPr>
        <w:t>Фотосинтез</w:t>
      </w:r>
      <w:proofErr w:type="spellEnd"/>
      <w:r>
        <w:rPr>
          <w:rFonts w:ascii="Times New Roman" w:hAnsi="Times New Roman"/>
          <w:color w:val="000000"/>
          <w:sz w:val="28"/>
        </w:rPr>
        <w:t xml:space="preserve">. </w:t>
      </w:r>
      <w:proofErr w:type="spellStart"/>
      <w:r>
        <w:rPr>
          <w:rFonts w:ascii="Times New Roman" w:hAnsi="Times New Roman"/>
          <w:color w:val="000000"/>
          <w:sz w:val="28"/>
        </w:rPr>
        <w:t>Фруктоза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изомер</w:t>
      </w:r>
      <w:proofErr w:type="spellEnd"/>
      <w:r>
        <w:rPr>
          <w:rFonts w:ascii="Times New Roman" w:hAnsi="Times New Roman"/>
          <w:color w:val="000000"/>
          <w:sz w:val="28"/>
        </w:rPr>
        <w:t xml:space="preserve"> </w:t>
      </w:r>
      <w:proofErr w:type="spellStart"/>
      <w:r>
        <w:rPr>
          <w:rFonts w:ascii="Times New Roman" w:hAnsi="Times New Roman"/>
          <w:color w:val="000000"/>
          <w:sz w:val="28"/>
        </w:rPr>
        <w:t>глюкозы</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14C80">
        <w:rPr>
          <w:rFonts w:ascii="Times New Roman" w:hAnsi="Times New Roman"/>
          <w:color w:val="000000"/>
          <w:sz w:val="28"/>
          <w:lang w:val="ru-RU"/>
        </w:rPr>
        <w:t>иодом</w:t>
      </w:r>
      <w:proofErr w:type="spellEnd"/>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14C80">
        <w:rPr>
          <w:rFonts w:ascii="Times New Roman" w:hAnsi="Times New Roman"/>
          <w:color w:val="000000"/>
          <w:sz w:val="28"/>
          <w:lang w:val="ru-RU"/>
        </w:rPr>
        <w:t xml:space="preserve">)), многоатомных спиртов (взаимодействие глицерина с </w:t>
      </w:r>
      <w:proofErr w:type="spellStart"/>
      <w:r w:rsidRPr="00F14C80">
        <w:rPr>
          <w:rFonts w:ascii="Times New Roman" w:hAnsi="Times New Roman"/>
          <w:color w:val="000000"/>
          <w:sz w:val="28"/>
          <w:lang w:val="ru-RU"/>
        </w:rPr>
        <w:t>гидроксидом</w:t>
      </w:r>
      <w:proofErr w:type="spellEnd"/>
      <w:r w:rsidRPr="00F14C80">
        <w:rPr>
          <w:rFonts w:ascii="Times New Roman" w:hAnsi="Times New Roman"/>
          <w:color w:val="000000"/>
          <w:sz w:val="28"/>
          <w:lang w:val="ru-RU"/>
        </w:rPr>
        <w:t xml:space="preserve"> меди(</w:t>
      </w:r>
      <w:r>
        <w:rPr>
          <w:rFonts w:ascii="Times New Roman" w:hAnsi="Times New Roman"/>
          <w:color w:val="000000"/>
          <w:sz w:val="28"/>
        </w:rPr>
        <w:t>II</w:t>
      </w:r>
      <w:r w:rsidRPr="00F14C8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14C80">
        <w:rPr>
          <w:rFonts w:ascii="Times New Roman" w:hAnsi="Times New Roman"/>
          <w:color w:val="000000"/>
          <w:sz w:val="28"/>
          <w:lang w:val="ru-RU"/>
        </w:rPr>
        <w:t xml:space="preserve">) и </w:t>
      </w:r>
      <w:proofErr w:type="spellStart"/>
      <w:r w:rsidRPr="00F14C80">
        <w:rPr>
          <w:rFonts w:ascii="Times New Roman" w:hAnsi="Times New Roman"/>
          <w:color w:val="000000"/>
          <w:sz w:val="28"/>
          <w:lang w:val="ru-RU"/>
        </w:rPr>
        <w:t>гидроксидом</w:t>
      </w:r>
      <w:proofErr w:type="spellEnd"/>
      <w:r w:rsidRPr="00F14C80">
        <w:rPr>
          <w:rFonts w:ascii="Times New Roman" w:hAnsi="Times New Roman"/>
          <w:color w:val="000000"/>
          <w:sz w:val="28"/>
          <w:lang w:val="ru-RU"/>
        </w:rPr>
        <w:t xml:space="preserve"> меди(</w:t>
      </w:r>
      <w:r>
        <w:rPr>
          <w:rFonts w:ascii="Times New Roman" w:hAnsi="Times New Roman"/>
          <w:color w:val="000000"/>
          <w:sz w:val="28"/>
        </w:rPr>
        <w:t>II</w:t>
      </w:r>
      <w:r w:rsidRPr="00F14C80">
        <w:rPr>
          <w:rFonts w:ascii="Times New Roman" w:hAnsi="Times New Roman"/>
          <w:color w:val="000000"/>
          <w:sz w:val="28"/>
          <w:lang w:val="ru-RU"/>
        </w:rPr>
        <w:t xml:space="preserve">), взаимодействие крахмала с </w:t>
      </w:r>
      <w:proofErr w:type="spellStart"/>
      <w:r w:rsidRPr="00F14C80">
        <w:rPr>
          <w:rFonts w:ascii="Times New Roman" w:hAnsi="Times New Roman"/>
          <w:color w:val="000000"/>
          <w:sz w:val="28"/>
          <w:lang w:val="ru-RU"/>
        </w:rPr>
        <w:t>иодом</w:t>
      </w:r>
      <w:proofErr w:type="spellEnd"/>
      <w:r w:rsidRPr="00F14C80">
        <w:rPr>
          <w:rFonts w:ascii="Times New Roman" w:hAnsi="Times New Roman"/>
          <w:color w:val="000000"/>
          <w:sz w:val="28"/>
          <w:lang w:val="ru-RU"/>
        </w:rPr>
        <w:t>), проведение практической работы: свойства раствора уксусной кислоты.</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Расчётные задачи.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14C80">
        <w:rPr>
          <w:rFonts w:ascii="Times New Roman" w:hAnsi="Times New Roman"/>
          <w:color w:val="000000"/>
          <w:sz w:val="28"/>
          <w:lang w:val="ru-RU"/>
        </w:rPr>
        <w:t>известным</w:t>
      </w:r>
      <w:proofErr w:type="gramEnd"/>
      <w:r w:rsidRPr="00F14C80">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Азотсодержащие органические соединения.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Аминокислоты как </w:t>
      </w:r>
      <w:proofErr w:type="spellStart"/>
      <w:r w:rsidRPr="00F14C80">
        <w:rPr>
          <w:rFonts w:ascii="Times New Roman" w:hAnsi="Times New Roman"/>
          <w:color w:val="000000"/>
          <w:sz w:val="28"/>
          <w:lang w:val="ru-RU"/>
        </w:rPr>
        <w:t>амфотерные</w:t>
      </w:r>
      <w:proofErr w:type="spellEnd"/>
      <w:r w:rsidRPr="00F14C80">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Высокомолекулярные соединения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Межпредметные</w:t>
      </w:r>
      <w:proofErr w:type="spellEnd"/>
      <w:r w:rsidRPr="00F14C80">
        <w:rPr>
          <w:rFonts w:ascii="Times New Roman" w:hAnsi="Times New Roman"/>
          <w:color w:val="000000"/>
          <w:sz w:val="28"/>
          <w:lang w:val="ru-RU"/>
        </w:rPr>
        <w:t xml:space="preserve"> связи.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Реализация </w:t>
      </w:r>
      <w:proofErr w:type="spellStart"/>
      <w:r w:rsidRPr="00F14C80">
        <w:rPr>
          <w:rFonts w:ascii="Times New Roman" w:hAnsi="Times New Roman"/>
          <w:color w:val="000000"/>
          <w:sz w:val="28"/>
          <w:lang w:val="ru-RU"/>
        </w:rPr>
        <w:t>межпредметных</w:t>
      </w:r>
      <w:proofErr w:type="spellEnd"/>
      <w:r w:rsidRPr="00F14C80">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F14C80">
        <w:rPr>
          <w:rFonts w:ascii="Times New Roman" w:hAnsi="Times New Roman"/>
          <w:color w:val="000000"/>
          <w:sz w:val="28"/>
          <w:lang w:val="ru-RU"/>
        </w:rPr>
        <w:t>естественно-научных</w:t>
      </w:r>
      <w:proofErr w:type="spellEnd"/>
      <w:proofErr w:type="gramEnd"/>
      <w:r w:rsidRPr="00F14C80">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14C80">
        <w:rPr>
          <w:rFonts w:ascii="Times New Roman" w:hAnsi="Times New Roman"/>
          <w:color w:val="000000"/>
          <w:sz w:val="28"/>
          <w:lang w:val="ru-RU"/>
        </w:rPr>
        <w:t>естественно-научного</w:t>
      </w:r>
      <w:proofErr w:type="spellEnd"/>
      <w:r w:rsidRPr="00F14C80">
        <w:rPr>
          <w:rFonts w:ascii="Times New Roman" w:hAnsi="Times New Roman"/>
          <w:color w:val="000000"/>
          <w:sz w:val="28"/>
          <w:lang w:val="ru-RU"/>
        </w:rPr>
        <w:t xml:space="preserve"> цикла.</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Общие </w:t>
      </w:r>
      <w:proofErr w:type="spellStart"/>
      <w:r w:rsidRPr="00F14C80">
        <w:rPr>
          <w:rFonts w:ascii="Times New Roman" w:hAnsi="Times New Roman"/>
          <w:color w:val="000000"/>
          <w:sz w:val="28"/>
          <w:lang w:val="ru-RU"/>
        </w:rPr>
        <w:t>естественно-научные</w:t>
      </w:r>
      <w:proofErr w:type="spellEnd"/>
      <w:r w:rsidRPr="00F14C80">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География: минералы, горные породы, полезные ископаемые, топливо, ресурсы.</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 xml:space="preserve">11 КЛАСС </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ОБЩАЯ И НЕОРГАНИЧЕСКАЯ ХИМИЯ</w:t>
      </w:r>
    </w:p>
    <w:p w:rsidR="00D06EDE" w:rsidRPr="00F14C80" w:rsidRDefault="00D06EDE">
      <w:pPr>
        <w:spacing w:after="0" w:line="264" w:lineRule="auto"/>
        <w:ind w:left="120"/>
        <w:jc w:val="both"/>
        <w:rPr>
          <w:lang w:val="ru-RU"/>
        </w:rPr>
      </w:pP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Теоретические основы химии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14C80">
        <w:rPr>
          <w:rFonts w:ascii="Times New Roman" w:hAnsi="Times New Roman"/>
          <w:color w:val="000000"/>
          <w:sz w:val="28"/>
          <w:lang w:val="ru-RU"/>
        </w:rPr>
        <w:t>орбитали</w:t>
      </w:r>
      <w:proofErr w:type="spellEnd"/>
      <w:r w:rsidRPr="00F14C80">
        <w:rPr>
          <w:rFonts w:ascii="Times New Roman" w:hAnsi="Times New Roman"/>
          <w:color w:val="000000"/>
          <w:sz w:val="28"/>
          <w:lang w:val="ru-RU"/>
        </w:rPr>
        <w:t xml:space="preserve">, </w:t>
      </w:r>
      <w:r>
        <w:rPr>
          <w:rFonts w:ascii="Times New Roman" w:hAnsi="Times New Roman"/>
          <w:color w:val="000000"/>
          <w:sz w:val="28"/>
        </w:rPr>
        <w:t>s</w:t>
      </w:r>
      <w:r w:rsidRPr="00F14C80">
        <w:rPr>
          <w:rFonts w:ascii="Times New Roman" w:hAnsi="Times New Roman"/>
          <w:color w:val="000000"/>
          <w:sz w:val="28"/>
          <w:lang w:val="ru-RU"/>
        </w:rPr>
        <w:t xml:space="preserve">-, </w:t>
      </w:r>
      <w:r>
        <w:rPr>
          <w:rFonts w:ascii="Times New Roman" w:hAnsi="Times New Roman"/>
          <w:color w:val="000000"/>
          <w:sz w:val="28"/>
        </w:rPr>
        <w:t>p</w:t>
      </w:r>
      <w:r w:rsidRPr="00F14C80">
        <w:rPr>
          <w:rFonts w:ascii="Times New Roman" w:hAnsi="Times New Roman"/>
          <w:color w:val="000000"/>
          <w:sz w:val="28"/>
          <w:lang w:val="ru-RU"/>
        </w:rPr>
        <w:t xml:space="preserve">-, </w:t>
      </w:r>
      <w:r>
        <w:rPr>
          <w:rFonts w:ascii="Times New Roman" w:hAnsi="Times New Roman"/>
          <w:color w:val="000000"/>
          <w:sz w:val="28"/>
        </w:rPr>
        <w:t>d</w:t>
      </w:r>
      <w:r w:rsidRPr="00F14C80">
        <w:rPr>
          <w:rFonts w:ascii="Times New Roman" w:hAnsi="Times New Roman"/>
          <w:color w:val="000000"/>
          <w:sz w:val="28"/>
          <w:lang w:val="ru-RU"/>
        </w:rPr>
        <w:t xml:space="preserve">- элементы. Особенности распределения электронов по </w:t>
      </w:r>
      <w:proofErr w:type="spellStart"/>
      <w:r w:rsidRPr="00F14C80">
        <w:rPr>
          <w:rFonts w:ascii="Times New Roman" w:hAnsi="Times New Roman"/>
          <w:color w:val="000000"/>
          <w:sz w:val="28"/>
          <w:lang w:val="ru-RU"/>
        </w:rPr>
        <w:t>орбиталям</w:t>
      </w:r>
      <w:proofErr w:type="spellEnd"/>
      <w:r w:rsidRPr="00F14C80">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Строение вещества. Химическая связь. Виды химической связи (</w:t>
      </w:r>
      <w:proofErr w:type="gramStart"/>
      <w:r w:rsidRPr="00F14C80">
        <w:rPr>
          <w:rFonts w:ascii="Times New Roman" w:hAnsi="Times New Roman"/>
          <w:color w:val="000000"/>
          <w:sz w:val="28"/>
          <w:lang w:val="ru-RU"/>
        </w:rPr>
        <w:t>ковалентная</w:t>
      </w:r>
      <w:proofErr w:type="gramEnd"/>
      <w:r w:rsidRPr="00F14C80">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proofErr w:type="spellStart"/>
      <w:proofErr w:type="gramStart"/>
      <w:r>
        <w:rPr>
          <w:rFonts w:ascii="Times New Roman" w:hAnsi="Times New Roman"/>
          <w:color w:val="000000"/>
          <w:sz w:val="28"/>
        </w:rPr>
        <w:t>Валентность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Степень</w:t>
      </w:r>
      <w:proofErr w:type="spellEnd"/>
      <w:r>
        <w:rPr>
          <w:rFonts w:ascii="Times New Roman" w:hAnsi="Times New Roman"/>
          <w:color w:val="000000"/>
          <w:sz w:val="28"/>
        </w:rPr>
        <w:t xml:space="preserve"> </w:t>
      </w:r>
      <w:proofErr w:type="spellStart"/>
      <w:r>
        <w:rPr>
          <w:rFonts w:ascii="Times New Roman" w:hAnsi="Times New Roman"/>
          <w:color w:val="000000"/>
          <w:sz w:val="28"/>
        </w:rPr>
        <w:t>окисления</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F14C80">
        <w:rPr>
          <w:rFonts w:ascii="Times New Roman" w:hAnsi="Times New Roman"/>
          <w:color w:val="000000"/>
          <w:sz w:val="28"/>
          <w:lang w:val="ru-RU"/>
        </w:rPr>
        <w:t xml:space="preserve">Ионы: катионы и анионы.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14C80">
        <w:rPr>
          <w:rFonts w:ascii="Times New Roman" w:hAnsi="Times New Roman"/>
          <w:color w:val="000000"/>
          <w:sz w:val="28"/>
          <w:lang w:val="ru-RU"/>
        </w:rPr>
        <w:t>Ле</w:t>
      </w:r>
      <w:proofErr w:type="spellEnd"/>
      <w:r w:rsidRPr="00F14C80">
        <w:rPr>
          <w:rFonts w:ascii="Times New Roman" w:hAnsi="Times New Roman"/>
          <w:color w:val="000000"/>
          <w:sz w:val="28"/>
          <w:lang w:val="ru-RU"/>
        </w:rPr>
        <w:t xml:space="preserve"> </w:t>
      </w:r>
      <w:proofErr w:type="spellStart"/>
      <w:r w:rsidRPr="00F14C80">
        <w:rPr>
          <w:rFonts w:ascii="Times New Roman" w:hAnsi="Times New Roman"/>
          <w:color w:val="000000"/>
          <w:sz w:val="28"/>
          <w:lang w:val="ru-RU"/>
        </w:rPr>
        <w:t>Шателье</w:t>
      </w:r>
      <w:proofErr w:type="spellEnd"/>
      <w:r w:rsidRPr="00F14C80">
        <w:rPr>
          <w:rFonts w:ascii="Times New Roman" w:hAnsi="Times New Roman"/>
          <w:color w:val="000000"/>
          <w:sz w:val="28"/>
          <w:lang w:val="ru-RU"/>
        </w:rPr>
        <w:t xml:space="preserve">.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Окислительно-восстановительные реакции. </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F14C80">
        <w:rPr>
          <w:rFonts w:ascii="Times New Roman" w:hAnsi="Times New Roman"/>
          <w:color w:val="000000"/>
          <w:sz w:val="28"/>
          <w:lang w:val="ru-RU"/>
        </w:rPr>
        <w:t>пероксида</w:t>
      </w:r>
      <w:proofErr w:type="spellEnd"/>
      <w:r w:rsidRPr="00F14C80">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Расчётные задачи.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Неорганическая химия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Применение важнейших неметаллов и их соединений.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072307">
        <w:rPr>
          <w:rFonts w:ascii="Times New Roman" w:hAnsi="Times New Roman"/>
          <w:color w:val="000000"/>
          <w:sz w:val="28"/>
          <w:lang w:val="ru-RU"/>
        </w:rPr>
        <w:t xml:space="preserve">Особенности строения электронных оболочек атомов металлов. </w:t>
      </w:r>
      <w:r w:rsidRPr="00F14C80">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Общие способы получения металлов. Применение металлов в быту и технике.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F14C80">
        <w:rPr>
          <w:rFonts w:ascii="Times New Roman" w:hAnsi="Times New Roman"/>
          <w:color w:val="000000"/>
          <w:sz w:val="28"/>
          <w:lang w:val="ru-RU"/>
        </w:rPr>
        <w:t>гидроксида</w:t>
      </w:r>
      <w:proofErr w:type="spellEnd"/>
      <w:r w:rsidRPr="00F14C80">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Расчётные задачи.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Химия и жизнь</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14C80">
        <w:rPr>
          <w:rFonts w:ascii="Times New Roman" w:hAnsi="Times New Roman"/>
          <w:color w:val="000000"/>
          <w:sz w:val="28"/>
          <w:lang w:val="ru-RU"/>
        </w:rPr>
        <w:t>наноматериалы</w:t>
      </w:r>
      <w:proofErr w:type="spellEnd"/>
      <w:r w:rsidRPr="00F14C80">
        <w:rPr>
          <w:rFonts w:ascii="Times New Roman" w:hAnsi="Times New Roman"/>
          <w:color w:val="000000"/>
          <w:sz w:val="28"/>
          <w:lang w:val="ru-RU"/>
        </w:rPr>
        <w:t xml:space="preserve">, органические и минеральные удобрения.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Межпредметные</w:t>
      </w:r>
      <w:proofErr w:type="spellEnd"/>
      <w:r w:rsidRPr="00F14C80">
        <w:rPr>
          <w:rFonts w:ascii="Times New Roman" w:hAnsi="Times New Roman"/>
          <w:color w:val="000000"/>
          <w:sz w:val="28"/>
          <w:lang w:val="ru-RU"/>
        </w:rPr>
        <w:t xml:space="preserve"> связи.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Реализация </w:t>
      </w:r>
      <w:proofErr w:type="spellStart"/>
      <w:r w:rsidRPr="00F14C80">
        <w:rPr>
          <w:rFonts w:ascii="Times New Roman" w:hAnsi="Times New Roman"/>
          <w:color w:val="000000"/>
          <w:sz w:val="28"/>
          <w:lang w:val="ru-RU"/>
        </w:rPr>
        <w:t>межпредметных</w:t>
      </w:r>
      <w:proofErr w:type="spellEnd"/>
      <w:r w:rsidRPr="00F14C80">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F14C80">
        <w:rPr>
          <w:rFonts w:ascii="Times New Roman" w:hAnsi="Times New Roman"/>
          <w:color w:val="000000"/>
          <w:sz w:val="28"/>
          <w:lang w:val="ru-RU"/>
        </w:rPr>
        <w:t>естественно-научных</w:t>
      </w:r>
      <w:proofErr w:type="spellEnd"/>
      <w:proofErr w:type="gramEnd"/>
      <w:r w:rsidRPr="00F14C80">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14C80">
        <w:rPr>
          <w:rFonts w:ascii="Times New Roman" w:hAnsi="Times New Roman"/>
          <w:color w:val="000000"/>
          <w:sz w:val="28"/>
          <w:lang w:val="ru-RU"/>
        </w:rPr>
        <w:t>естественно-научного</w:t>
      </w:r>
      <w:proofErr w:type="spellEnd"/>
      <w:r w:rsidRPr="00F14C80">
        <w:rPr>
          <w:rFonts w:ascii="Times New Roman" w:hAnsi="Times New Roman"/>
          <w:color w:val="000000"/>
          <w:sz w:val="28"/>
          <w:lang w:val="ru-RU"/>
        </w:rPr>
        <w:t xml:space="preserve"> цикла.</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Общие </w:t>
      </w:r>
      <w:proofErr w:type="spellStart"/>
      <w:r w:rsidRPr="00F14C80">
        <w:rPr>
          <w:rFonts w:ascii="Times New Roman" w:hAnsi="Times New Roman"/>
          <w:color w:val="000000"/>
          <w:sz w:val="28"/>
          <w:lang w:val="ru-RU"/>
        </w:rPr>
        <w:t>естественно-научные</w:t>
      </w:r>
      <w:proofErr w:type="spellEnd"/>
      <w:r w:rsidRPr="00F14C80">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География: минералы, горные породы, полезные ископаемые, топливо, ресурсы.</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14C80">
        <w:rPr>
          <w:rFonts w:ascii="Times New Roman" w:hAnsi="Times New Roman"/>
          <w:color w:val="000000"/>
          <w:sz w:val="28"/>
          <w:lang w:val="ru-RU"/>
        </w:rPr>
        <w:t>нанотехнологии</w:t>
      </w:r>
      <w:proofErr w:type="spellEnd"/>
      <w:r w:rsidRPr="00F14C80">
        <w:rPr>
          <w:rFonts w:ascii="Times New Roman" w:hAnsi="Times New Roman"/>
          <w:color w:val="000000"/>
          <w:sz w:val="28"/>
          <w:lang w:val="ru-RU"/>
        </w:rPr>
        <w:t>.</w:t>
      </w:r>
      <w:proofErr w:type="gramEnd"/>
    </w:p>
    <w:p w:rsidR="00D06EDE" w:rsidRPr="00F14C80" w:rsidRDefault="00D06EDE">
      <w:pPr>
        <w:spacing w:after="0" w:line="264" w:lineRule="auto"/>
        <w:ind w:left="120"/>
        <w:jc w:val="both"/>
        <w:rPr>
          <w:lang w:val="ru-RU"/>
        </w:rPr>
      </w:pPr>
    </w:p>
    <w:p w:rsidR="00D06EDE" w:rsidRPr="00F14C80" w:rsidRDefault="00D06EDE">
      <w:pPr>
        <w:rPr>
          <w:lang w:val="ru-RU"/>
        </w:rPr>
        <w:sectPr w:rsidR="00D06EDE" w:rsidRPr="00F14C80">
          <w:pgSz w:w="11906" w:h="16383"/>
          <w:pgMar w:top="1134" w:right="850" w:bottom="1134" w:left="1701" w:header="720" w:footer="720" w:gutter="0"/>
          <w:cols w:space="720"/>
        </w:sectPr>
      </w:pPr>
    </w:p>
    <w:p w:rsidR="00D06EDE" w:rsidRPr="00F14C80" w:rsidRDefault="00243F35">
      <w:pPr>
        <w:spacing w:after="0" w:line="264" w:lineRule="auto"/>
        <w:ind w:left="120"/>
        <w:jc w:val="both"/>
        <w:rPr>
          <w:lang w:val="ru-RU"/>
        </w:rPr>
      </w:pPr>
      <w:bookmarkStart w:id="8" w:name="block-57772300"/>
      <w:bookmarkEnd w:id="7"/>
      <w:r w:rsidRPr="00F14C8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ЛИЧНОСТНЫЕ РЕЗУЛЬТАТЫ</w:t>
      </w:r>
    </w:p>
    <w:p w:rsidR="00D06EDE" w:rsidRPr="00F14C80" w:rsidRDefault="00D06EDE">
      <w:pPr>
        <w:spacing w:after="0" w:line="264" w:lineRule="auto"/>
        <w:ind w:left="120"/>
        <w:jc w:val="both"/>
        <w:rPr>
          <w:lang w:val="ru-RU"/>
        </w:rPr>
      </w:pP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ФГОС СОО устанавливает требования к результатам освоения </w:t>
      </w:r>
      <w:proofErr w:type="gramStart"/>
      <w:r w:rsidRPr="00F14C80">
        <w:rPr>
          <w:rFonts w:ascii="Times New Roman" w:hAnsi="Times New Roman"/>
          <w:color w:val="000000"/>
          <w:sz w:val="28"/>
          <w:lang w:val="ru-RU"/>
        </w:rPr>
        <w:t>обучающимися</w:t>
      </w:r>
      <w:proofErr w:type="gramEnd"/>
      <w:r w:rsidRPr="00F14C80">
        <w:rPr>
          <w:rFonts w:ascii="Times New Roman" w:hAnsi="Times New Roman"/>
          <w:color w:val="000000"/>
          <w:sz w:val="28"/>
          <w:lang w:val="ru-RU"/>
        </w:rPr>
        <w:t xml:space="preserve"> программ среднего общего образования (личностным, </w:t>
      </w:r>
      <w:proofErr w:type="spellStart"/>
      <w:r w:rsidRPr="00F14C80">
        <w:rPr>
          <w:rFonts w:ascii="Times New Roman" w:hAnsi="Times New Roman"/>
          <w:color w:val="000000"/>
          <w:sz w:val="28"/>
          <w:lang w:val="ru-RU"/>
        </w:rPr>
        <w:t>метапредметным</w:t>
      </w:r>
      <w:proofErr w:type="spellEnd"/>
      <w:r w:rsidRPr="00F14C80">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F14C80">
        <w:rPr>
          <w:rFonts w:ascii="Times New Roman" w:hAnsi="Times New Roman"/>
          <w:color w:val="000000"/>
          <w:sz w:val="28"/>
          <w:lang w:val="ru-RU"/>
        </w:rPr>
        <w:t>системно-деятельностный</w:t>
      </w:r>
      <w:proofErr w:type="spellEnd"/>
      <w:r w:rsidRPr="00F14C80">
        <w:rPr>
          <w:rFonts w:ascii="Times New Roman" w:hAnsi="Times New Roman"/>
          <w:color w:val="000000"/>
          <w:sz w:val="28"/>
          <w:lang w:val="ru-RU"/>
        </w:rPr>
        <w:t xml:space="preserve"> подход.</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 соответствии с </w:t>
      </w:r>
      <w:proofErr w:type="spellStart"/>
      <w:r w:rsidRPr="00F14C80">
        <w:rPr>
          <w:rFonts w:ascii="Times New Roman" w:hAnsi="Times New Roman"/>
          <w:color w:val="000000"/>
          <w:sz w:val="28"/>
          <w:lang w:val="ru-RU"/>
        </w:rPr>
        <w:t>системно-деятельностным</w:t>
      </w:r>
      <w:proofErr w:type="spellEnd"/>
      <w:r w:rsidRPr="00F14C80">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осознание </w:t>
      </w:r>
      <w:proofErr w:type="gramStart"/>
      <w:r w:rsidRPr="00F14C80">
        <w:rPr>
          <w:rFonts w:ascii="Times New Roman" w:hAnsi="Times New Roman"/>
          <w:color w:val="000000"/>
          <w:sz w:val="28"/>
          <w:lang w:val="ru-RU"/>
        </w:rPr>
        <w:t>обучающимися</w:t>
      </w:r>
      <w:proofErr w:type="gramEnd"/>
      <w:r w:rsidRPr="00F14C80">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наличие мотивации к обучению;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готовность и способность </w:t>
      </w:r>
      <w:proofErr w:type="gramStart"/>
      <w:r w:rsidRPr="00F14C80">
        <w:rPr>
          <w:rFonts w:ascii="Times New Roman" w:hAnsi="Times New Roman"/>
          <w:color w:val="000000"/>
          <w:sz w:val="28"/>
          <w:lang w:val="ru-RU"/>
        </w:rPr>
        <w:t>обучающихся</w:t>
      </w:r>
      <w:proofErr w:type="gramEnd"/>
      <w:r w:rsidRPr="00F14C80">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F14C80">
        <w:rPr>
          <w:rFonts w:ascii="Times New Roman" w:hAnsi="Times New Roman"/>
          <w:color w:val="000000"/>
          <w:sz w:val="28"/>
          <w:lang w:val="ru-RU"/>
        </w:rPr>
        <w:t>социокультурными</w:t>
      </w:r>
      <w:proofErr w:type="spellEnd"/>
      <w:r w:rsidRPr="00F14C80">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1) гражданского воспитания</w:t>
      </w:r>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осознания </w:t>
      </w:r>
      <w:proofErr w:type="gramStart"/>
      <w:r w:rsidRPr="00F14C80">
        <w:rPr>
          <w:rFonts w:ascii="Times New Roman" w:hAnsi="Times New Roman"/>
          <w:color w:val="000000"/>
          <w:sz w:val="28"/>
          <w:lang w:val="ru-RU"/>
        </w:rPr>
        <w:t>обучающимися</w:t>
      </w:r>
      <w:proofErr w:type="gramEnd"/>
      <w:r w:rsidRPr="00F14C80">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2) патриотического воспитания</w:t>
      </w:r>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3) духовно-нравственного воспитания: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нравственного сознания, этического поведения;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4) формирования культуры здоровья: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5) трудового воспитания: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уважения к труду, людям труда и результатам трудовой деятельности;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6) экологического воспитания: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14C80">
        <w:rPr>
          <w:rFonts w:ascii="Times New Roman" w:hAnsi="Times New Roman"/>
          <w:color w:val="000000"/>
          <w:sz w:val="28"/>
          <w:lang w:val="ru-RU"/>
        </w:rPr>
        <w:t>хемофобии</w:t>
      </w:r>
      <w:proofErr w:type="spellEnd"/>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7) ценности научного познания:</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сформированности</w:t>
      </w:r>
      <w:proofErr w:type="spellEnd"/>
      <w:r w:rsidRPr="00F14C8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06EDE" w:rsidRPr="00F14C80" w:rsidRDefault="00243F35">
      <w:pPr>
        <w:spacing w:after="0" w:line="264" w:lineRule="auto"/>
        <w:ind w:firstLine="600"/>
        <w:jc w:val="both"/>
        <w:rPr>
          <w:lang w:val="ru-RU"/>
        </w:rPr>
      </w:pPr>
      <w:proofErr w:type="spellStart"/>
      <w:proofErr w:type="gramStart"/>
      <w:r w:rsidRPr="00F14C80">
        <w:rPr>
          <w:rFonts w:ascii="Times New Roman" w:hAnsi="Times New Roman"/>
          <w:color w:val="000000"/>
          <w:sz w:val="28"/>
          <w:lang w:val="ru-RU"/>
        </w:rPr>
        <w:t>естественно-научной</w:t>
      </w:r>
      <w:proofErr w:type="spellEnd"/>
      <w:proofErr w:type="gramEnd"/>
      <w:r w:rsidRPr="00F14C80">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F14C8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интереса к познанию и исследовательской деятельности;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интереса к особенностям труда в различных сферах профессиональной деятельности.</w:t>
      </w:r>
    </w:p>
    <w:p w:rsidR="00D06EDE" w:rsidRPr="00F14C80" w:rsidRDefault="00243F35">
      <w:pPr>
        <w:spacing w:after="0"/>
        <w:ind w:left="120"/>
        <w:rPr>
          <w:lang w:val="ru-RU"/>
        </w:rPr>
      </w:pPr>
      <w:r w:rsidRPr="00F14C80">
        <w:rPr>
          <w:rFonts w:ascii="Times New Roman" w:hAnsi="Times New Roman"/>
          <w:b/>
          <w:color w:val="000000"/>
          <w:sz w:val="28"/>
          <w:lang w:val="ru-RU"/>
        </w:rPr>
        <w:t>МЕТАПРЕДМЕТНЫЕ РЕЗУЛЬТАТЫ</w:t>
      </w:r>
    </w:p>
    <w:p w:rsidR="00D06EDE" w:rsidRPr="00F14C80" w:rsidRDefault="00D06EDE">
      <w:pPr>
        <w:spacing w:after="0"/>
        <w:ind w:left="120"/>
        <w:rPr>
          <w:lang w:val="ru-RU"/>
        </w:rPr>
      </w:pP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Метапредметные</w:t>
      </w:r>
      <w:proofErr w:type="spellEnd"/>
      <w:r w:rsidRPr="00F14C80">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14C80">
        <w:rPr>
          <w:rFonts w:ascii="Times New Roman" w:hAnsi="Times New Roman"/>
          <w:color w:val="000000"/>
          <w:sz w:val="28"/>
          <w:lang w:val="ru-RU"/>
        </w:rPr>
        <w:t>межпредметные</w:t>
      </w:r>
      <w:proofErr w:type="spellEnd"/>
      <w:r w:rsidRPr="00F14C80">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F14C80">
        <w:rPr>
          <w:rFonts w:ascii="Times New Roman" w:hAnsi="Times New Roman"/>
          <w:color w:val="000000"/>
          <w:sz w:val="28"/>
          <w:lang w:val="ru-RU"/>
        </w:rPr>
        <w:t>обучающихся</w:t>
      </w:r>
      <w:proofErr w:type="gramEnd"/>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способность </w:t>
      </w:r>
      <w:proofErr w:type="gramStart"/>
      <w:r w:rsidRPr="00F14C80">
        <w:rPr>
          <w:rFonts w:ascii="Times New Roman" w:hAnsi="Times New Roman"/>
          <w:color w:val="000000"/>
          <w:sz w:val="28"/>
          <w:lang w:val="ru-RU"/>
        </w:rPr>
        <w:t>обучающихся</w:t>
      </w:r>
      <w:proofErr w:type="gramEnd"/>
      <w:r w:rsidRPr="00F14C80">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06EDE" w:rsidRPr="00F14C80" w:rsidRDefault="00243F35">
      <w:pPr>
        <w:spacing w:after="0" w:line="264" w:lineRule="auto"/>
        <w:ind w:firstLine="600"/>
        <w:jc w:val="both"/>
        <w:rPr>
          <w:lang w:val="ru-RU"/>
        </w:rPr>
      </w:pPr>
      <w:proofErr w:type="spellStart"/>
      <w:r w:rsidRPr="00F14C80">
        <w:rPr>
          <w:rFonts w:ascii="Times New Roman" w:hAnsi="Times New Roman"/>
          <w:color w:val="000000"/>
          <w:sz w:val="28"/>
          <w:lang w:val="ru-RU"/>
        </w:rPr>
        <w:t>Метапредметные</w:t>
      </w:r>
      <w:proofErr w:type="spellEnd"/>
      <w:r w:rsidRPr="00F14C80">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Овладение универсальными учебными познавательными действиями: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1) базовые логические действия: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14C8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устанавливать причинно-следственные связи между изучаемыми явлениями;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строить </w:t>
      </w:r>
      <w:proofErr w:type="gramStart"/>
      <w:r w:rsidRPr="00F14C80">
        <w:rPr>
          <w:rFonts w:ascii="Times New Roman" w:hAnsi="Times New Roman"/>
          <w:color w:val="000000"/>
          <w:sz w:val="28"/>
          <w:lang w:val="ru-RU"/>
        </w:rPr>
        <w:t>логические рассуждения</w:t>
      </w:r>
      <w:proofErr w:type="gramEnd"/>
      <w:r w:rsidRPr="00F14C80">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2) базовые исследовательские действия:</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владеть основами методов научного познания веществ и химических реакций;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3) работа с информацией: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14C80">
        <w:rPr>
          <w:rFonts w:ascii="Times New Roman" w:hAnsi="Times New Roman"/>
          <w:color w:val="000000"/>
          <w:sz w:val="28"/>
          <w:lang w:val="ru-RU"/>
        </w:rPr>
        <w:t>межпредметные</w:t>
      </w:r>
      <w:proofErr w:type="spellEnd"/>
      <w:r w:rsidRPr="00F14C80">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использовать и преобразовывать знаково-символические средства наглядности.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Овладение универсальными коммуникативными действиями: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06EDE" w:rsidRPr="00F14C80" w:rsidRDefault="00243F35">
      <w:pPr>
        <w:spacing w:after="0" w:line="264" w:lineRule="auto"/>
        <w:ind w:firstLine="600"/>
        <w:jc w:val="both"/>
        <w:rPr>
          <w:lang w:val="ru-RU"/>
        </w:rPr>
      </w:pPr>
      <w:r w:rsidRPr="00F14C80">
        <w:rPr>
          <w:rFonts w:ascii="Times New Roman" w:hAnsi="Times New Roman"/>
          <w:b/>
          <w:color w:val="000000"/>
          <w:sz w:val="28"/>
          <w:lang w:val="ru-RU"/>
        </w:rPr>
        <w:t>Овладение универсальными регулятивными действиями: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06EDE" w:rsidRPr="00F14C80" w:rsidRDefault="00D06EDE">
      <w:pPr>
        <w:spacing w:after="0"/>
        <w:ind w:left="120"/>
        <w:rPr>
          <w:lang w:val="ru-RU"/>
        </w:rPr>
      </w:pPr>
    </w:p>
    <w:p w:rsidR="00D06EDE" w:rsidRPr="00F14C80" w:rsidRDefault="00243F35">
      <w:pPr>
        <w:spacing w:after="0"/>
        <w:ind w:left="120"/>
        <w:rPr>
          <w:lang w:val="ru-RU"/>
        </w:rPr>
      </w:pPr>
      <w:r w:rsidRPr="00F14C80">
        <w:rPr>
          <w:rFonts w:ascii="Times New Roman" w:hAnsi="Times New Roman"/>
          <w:b/>
          <w:color w:val="000000"/>
          <w:sz w:val="28"/>
          <w:lang w:val="ru-RU"/>
        </w:rPr>
        <w:t>ПРЕДМЕТНЫЕ РЕЗУЛЬТАТЫ</w:t>
      </w:r>
    </w:p>
    <w:p w:rsidR="00D06EDE" w:rsidRPr="00F14C80" w:rsidRDefault="00D06EDE">
      <w:pPr>
        <w:spacing w:after="0"/>
        <w:ind w:left="120"/>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10 КЛАСС</w:t>
      </w:r>
    </w:p>
    <w:p w:rsidR="00D06EDE" w:rsidRPr="00F14C80" w:rsidRDefault="00D06EDE">
      <w:pPr>
        <w:spacing w:after="0" w:line="264" w:lineRule="auto"/>
        <w:ind w:left="120"/>
        <w:jc w:val="both"/>
        <w:rPr>
          <w:lang w:val="ru-RU"/>
        </w:rPr>
      </w:pP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Предметные результаты освоения курса «Органическая химия» отражают:</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представлений о химической составляющей </w:t>
      </w:r>
      <w:proofErr w:type="spellStart"/>
      <w:proofErr w:type="gramStart"/>
      <w:r w:rsidRPr="00F14C80">
        <w:rPr>
          <w:rFonts w:ascii="Times New Roman" w:hAnsi="Times New Roman"/>
          <w:color w:val="000000"/>
          <w:sz w:val="28"/>
          <w:lang w:val="ru-RU"/>
        </w:rPr>
        <w:t>естественно-научной</w:t>
      </w:r>
      <w:proofErr w:type="spellEnd"/>
      <w:proofErr w:type="gramEnd"/>
      <w:r w:rsidRPr="00F14C80">
        <w:rPr>
          <w:rFonts w:ascii="Times New Roman" w:hAnsi="Times New Roman"/>
          <w:color w:val="000000"/>
          <w:sz w:val="28"/>
          <w:lang w:val="ru-RU"/>
        </w:rPr>
        <w:t xml:space="preserve"> картины мира, роли химии в познании явлений </w:t>
      </w:r>
      <w:r w:rsidRPr="00F14C8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14C80">
        <w:rPr>
          <w:rFonts w:ascii="Times New Roman" w:hAnsi="Times New Roman"/>
          <w:color w:val="000000"/>
          <w:sz w:val="28"/>
          <w:lang w:val="ru-RU"/>
        </w:rPr>
        <w:t>электроотрицательность</w:t>
      </w:r>
      <w:proofErr w:type="spellEnd"/>
      <w:r w:rsidRPr="00F14C80">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F14C80">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14C80">
        <w:rPr>
          <w:rFonts w:ascii="Times New Roman" w:hAnsi="Times New Roman"/>
          <w:color w:val="000000"/>
          <w:sz w:val="28"/>
          <w:lang w:val="ru-RU"/>
        </w:rPr>
        <w:t>фактологические</w:t>
      </w:r>
      <w:proofErr w:type="spellEnd"/>
      <w:r w:rsidRPr="00F14C80">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14C8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06EDE" w:rsidRPr="00F14C80" w:rsidRDefault="00D06EDE">
      <w:pPr>
        <w:spacing w:after="0" w:line="264" w:lineRule="auto"/>
        <w:ind w:left="120"/>
        <w:jc w:val="both"/>
        <w:rPr>
          <w:lang w:val="ru-RU"/>
        </w:rPr>
      </w:pPr>
    </w:p>
    <w:p w:rsidR="00D06EDE" w:rsidRPr="00F14C80" w:rsidRDefault="00243F35">
      <w:pPr>
        <w:spacing w:after="0" w:line="264" w:lineRule="auto"/>
        <w:ind w:left="120"/>
        <w:jc w:val="both"/>
        <w:rPr>
          <w:lang w:val="ru-RU"/>
        </w:rPr>
      </w:pPr>
      <w:r w:rsidRPr="00F14C80">
        <w:rPr>
          <w:rFonts w:ascii="Times New Roman" w:hAnsi="Times New Roman"/>
          <w:b/>
          <w:color w:val="000000"/>
          <w:sz w:val="28"/>
          <w:lang w:val="ru-RU"/>
        </w:rPr>
        <w:t>11 КЛАСС</w:t>
      </w:r>
    </w:p>
    <w:p w:rsidR="00D06EDE" w:rsidRPr="00F14C80" w:rsidRDefault="00D06EDE">
      <w:pPr>
        <w:spacing w:after="0" w:line="264" w:lineRule="auto"/>
        <w:ind w:left="120"/>
        <w:jc w:val="both"/>
        <w:rPr>
          <w:lang w:val="ru-RU"/>
        </w:rPr>
      </w:pP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Предметные результаты освоения курса «Общая и неорганическая химия» отражают:</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представлений: о химической составляющей </w:t>
      </w:r>
      <w:proofErr w:type="spellStart"/>
      <w:proofErr w:type="gramStart"/>
      <w:r w:rsidRPr="00F14C80">
        <w:rPr>
          <w:rFonts w:ascii="Times New Roman" w:hAnsi="Times New Roman"/>
          <w:color w:val="000000"/>
          <w:sz w:val="28"/>
          <w:lang w:val="ru-RU"/>
        </w:rPr>
        <w:t>естественно-научной</w:t>
      </w:r>
      <w:proofErr w:type="spellEnd"/>
      <w:proofErr w:type="gramEnd"/>
      <w:r w:rsidRPr="00F14C80">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06EDE" w:rsidRPr="00F14C80" w:rsidRDefault="00243F35">
      <w:pPr>
        <w:spacing w:after="0" w:line="264" w:lineRule="auto"/>
        <w:ind w:firstLine="600"/>
        <w:jc w:val="both"/>
        <w:rPr>
          <w:lang w:val="ru-RU"/>
        </w:rPr>
      </w:pPr>
      <w:proofErr w:type="gramStart"/>
      <w:r w:rsidRPr="00F14C8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14C80">
        <w:rPr>
          <w:rFonts w:ascii="Times New Roman" w:hAnsi="Times New Roman"/>
          <w:color w:val="000000"/>
          <w:sz w:val="28"/>
          <w:lang w:val="ru-RU"/>
        </w:rPr>
        <w:t xml:space="preserve">-, </w:t>
      </w:r>
      <w:r>
        <w:rPr>
          <w:rFonts w:ascii="Times New Roman" w:hAnsi="Times New Roman"/>
          <w:color w:val="000000"/>
          <w:sz w:val="28"/>
        </w:rPr>
        <w:t>p</w:t>
      </w:r>
      <w:r w:rsidRPr="00F14C80">
        <w:rPr>
          <w:rFonts w:ascii="Times New Roman" w:hAnsi="Times New Roman"/>
          <w:color w:val="000000"/>
          <w:sz w:val="28"/>
          <w:lang w:val="ru-RU"/>
        </w:rPr>
        <w:t xml:space="preserve">-, </w:t>
      </w:r>
      <w:r>
        <w:rPr>
          <w:rFonts w:ascii="Times New Roman" w:hAnsi="Times New Roman"/>
          <w:color w:val="000000"/>
          <w:sz w:val="28"/>
        </w:rPr>
        <w:t>d</w:t>
      </w:r>
      <w:r w:rsidRPr="00F14C80">
        <w:rPr>
          <w:rFonts w:ascii="Times New Roman" w:hAnsi="Times New Roman"/>
          <w:color w:val="000000"/>
          <w:sz w:val="28"/>
          <w:lang w:val="ru-RU"/>
        </w:rPr>
        <w:t xml:space="preserve">- электронные </w:t>
      </w:r>
      <w:proofErr w:type="spellStart"/>
      <w:r w:rsidRPr="00F14C80">
        <w:rPr>
          <w:rFonts w:ascii="Times New Roman" w:hAnsi="Times New Roman"/>
          <w:color w:val="000000"/>
          <w:sz w:val="28"/>
          <w:lang w:val="ru-RU"/>
        </w:rPr>
        <w:t>орбитали</w:t>
      </w:r>
      <w:proofErr w:type="spellEnd"/>
      <w:r w:rsidRPr="00F14C80">
        <w:rPr>
          <w:rFonts w:ascii="Times New Roman" w:hAnsi="Times New Roman"/>
          <w:color w:val="000000"/>
          <w:sz w:val="28"/>
          <w:lang w:val="ru-RU"/>
        </w:rPr>
        <w:t xml:space="preserve"> атомов, ион, молекула, моль, молярный объём, валентность, </w:t>
      </w:r>
      <w:proofErr w:type="spellStart"/>
      <w:r w:rsidRPr="00F14C80">
        <w:rPr>
          <w:rFonts w:ascii="Times New Roman" w:hAnsi="Times New Roman"/>
          <w:color w:val="000000"/>
          <w:sz w:val="28"/>
          <w:lang w:val="ru-RU"/>
        </w:rPr>
        <w:t>электроотрицательность</w:t>
      </w:r>
      <w:proofErr w:type="spellEnd"/>
      <w:r w:rsidRPr="00F14C80">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14C80">
        <w:rPr>
          <w:rFonts w:ascii="Times New Roman" w:hAnsi="Times New Roman"/>
          <w:color w:val="000000"/>
          <w:sz w:val="28"/>
          <w:lang w:val="ru-RU"/>
        </w:rPr>
        <w:t>неэлектролиты</w:t>
      </w:r>
      <w:proofErr w:type="spellEnd"/>
      <w:r w:rsidRPr="00F14C80">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F14C80">
        <w:rPr>
          <w:rFonts w:ascii="Times New Roman" w:hAnsi="Times New Roman"/>
          <w:color w:val="000000"/>
          <w:sz w:val="28"/>
          <w:lang w:val="ru-RU"/>
        </w:rPr>
        <w:t xml:space="preserve"> </w:t>
      </w:r>
      <w:proofErr w:type="gramStart"/>
      <w:r w:rsidRPr="00F14C80">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14C80">
        <w:rPr>
          <w:rFonts w:ascii="Times New Roman" w:hAnsi="Times New Roman"/>
          <w:color w:val="000000"/>
          <w:sz w:val="28"/>
          <w:lang w:val="ru-RU"/>
        </w:rPr>
        <w:t>фактологические</w:t>
      </w:r>
      <w:proofErr w:type="spellEnd"/>
      <w:r w:rsidRPr="00F14C80">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14C80">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F14C80">
        <w:rPr>
          <w:rFonts w:ascii="Times New Roman" w:hAnsi="Times New Roman"/>
          <w:color w:val="000000"/>
          <w:sz w:val="28"/>
          <w:lang w:val="ru-RU"/>
        </w:rPr>
        <w:t>амфотерные</w:t>
      </w:r>
      <w:proofErr w:type="spellEnd"/>
      <w:r w:rsidRPr="00F14C80">
        <w:rPr>
          <w:rFonts w:ascii="Times New Roman" w:hAnsi="Times New Roman"/>
          <w:color w:val="000000"/>
          <w:sz w:val="28"/>
          <w:lang w:val="ru-RU"/>
        </w:rPr>
        <w:t xml:space="preserve"> </w:t>
      </w:r>
      <w:proofErr w:type="spellStart"/>
      <w:r w:rsidRPr="00F14C80">
        <w:rPr>
          <w:rFonts w:ascii="Times New Roman" w:hAnsi="Times New Roman"/>
          <w:color w:val="000000"/>
          <w:sz w:val="28"/>
          <w:lang w:val="ru-RU"/>
        </w:rPr>
        <w:t>гидроксиды</w:t>
      </w:r>
      <w:proofErr w:type="spellEnd"/>
      <w:r w:rsidRPr="00F14C80">
        <w:rPr>
          <w:rFonts w:ascii="Times New Roman" w:hAnsi="Times New Roman"/>
          <w:color w:val="000000"/>
          <w:sz w:val="28"/>
          <w:lang w:val="ru-RU"/>
        </w:rPr>
        <w:t>, соли);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14C80">
        <w:rPr>
          <w:rFonts w:ascii="Times New Roman" w:hAnsi="Times New Roman"/>
          <w:color w:val="000000"/>
          <w:sz w:val="28"/>
          <w:lang w:val="ru-RU"/>
        </w:rPr>
        <w:t xml:space="preserve">-, </w:t>
      </w:r>
      <w:r>
        <w:rPr>
          <w:rFonts w:ascii="Times New Roman" w:hAnsi="Times New Roman"/>
          <w:color w:val="000000"/>
          <w:sz w:val="28"/>
        </w:rPr>
        <w:t>p</w:t>
      </w:r>
      <w:r w:rsidRPr="00F14C80">
        <w:rPr>
          <w:rFonts w:ascii="Times New Roman" w:hAnsi="Times New Roman"/>
          <w:color w:val="000000"/>
          <w:sz w:val="28"/>
          <w:lang w:val="ru-RU"/>
        </w:rPr>
        <w:t xml:space="preserve">-, </w:t>
      </w:r>
      <w:r>
        <w:rPr>
          <w:rFonts w:ascii="Times New Roman" w:hAnsi="Times New Roman"/>
          <w:color w:val="000000"/>
          <w:sz w:val="28"/>
        </w:rPr>
        <w:t>d</w:t>
      </w:r>
      <w:r w:rsidRPr="00F14C80">
        <w:rPr>
          <w:rFonts w:ascii="Times New Roman" w:hAnsi="Times New Roman"/>
          <w:color w:val="000000"/>
          <w:sz w:val="28"/>
          <w:lang w:val="ru-RU"/>
        </w:rPr>
        <w:t xml:space="preserve">-электронные </w:t>
      </w:r>
      <w:proofErr w:type="spellStart"/>
      <w:r w:rsidRPr="00F14C80">
        <w:rPr>
          <w:rFonts w:ascii="Times New Roman" w:hAnsi="Times New Roman"/>
          <w:color w:val="000000"/>
          <w:sz w:val="28"/>
          <w:lang w:val="ru-RU"/>
        </w:rPr>
        <w:t>орбитали</w:t>
      </w:r>
      <w:proofErr w:type="spellEnd"/>
      <w:r w:rsidRPr="00F14C80">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14C80">
        <w:rPr>
          <w:rFonts w:ascii="Times New Roman" w:hAnsi="Times New Roman"/>
          <w:color w:val="000000"/>
          <w:sz w:val="28"/>
          <w:lang w:val="ru-RU"/>
        </w:rPr>
        <w:t>Ле</w:t>
      </w:r>
      <w:proofErr w:type="spellEnd"/>
      <w:r w:rsidRPr="00F14C80">
        <w:rPr>
          <w:rFonts w:ascii="Times New Roman" w:hAnsi="Times New Roman"/>
          <w:color w:val="000000"/>
          <w:sz w:val="28"/>
          <w:lang w:val="ru-RU"/>
        </w:rPr>
        <w:t xml:space="preserve"> </w:t>
      </w:r>
      <w:proofErr w:type="spellStart"/>
      <w:r w:rsidRPr="00F14C80">
        <w:rPr>
          <w:rFonts w:ascii="Times New Roman" w:hAnsi="Times New Roman"/>
          <w:color w:val="000000"/>
          <w:sz w:val="28"/>
          <w:lang w:val="ru-RU"/>
        </w:rPr>
        <w:t>Шателье</w:t>
      </w:r>
      <w:proofErr w:type="spellEnd"/>
      <w:r w:rsidRPr="00F14C80">
        <w:rPr>
          <w:rFonts w:ascii="Times New Roman" w:hAnsi="Times New Roman"/>
          <w:color w:val="000000"/>
          <w:sz w:val="28"/>
          <w:lang w:val="ru-RU"/>
        </w:rPr>
        <w:t>);</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 xml:space="preserve">сформированность умений планировать и выполнять химический эксперимент (разложение </w:t>
      </w:r>
      <w:proofErr w:type="spellStart"/>
      <w:r w:rsidRPr="00F14C80">
        <w:rPr>
          <w:rFonts w:ascii="Times New Roman" w:hAnsi="Times New Roman"/>
          <w:color w:val="000000"/>
          <w:sz w:val="28"/>
          <w:lang w:val="ru-RU"/>
        </w:rPr>
        <w:t>пероксида</w:t>
      </w:r>
      <w:proofErr w:type="spellEnd"/>
      <w:r w:rsidRPr="00F14C80">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F14C80">
        <w:rPr>
          <w:rFonts w:ascii="Times New Roman" w:hAnsi="Times New Roman"/>
          <w:color w:val="000000"/>
          <w:sz w:val="28"/>
          <w:lang w:val="ru-RU"/>
        </w:rPr>
        <w:t>т-</w:t>
      </w:r>
      <w:proofErr w:type="gramEnd"/>
      <w:r w:rsidRPr="00F14C80">
        <w:rPr>
          <w:rFonts w:ascii="Times New Roman" w:hAnsi="Times New Roman"/>
          <w:color w:val="000000"/>
          <w:sz w:val="28"/>
          <w:lang w:val="ru-RU"/>
        </w:rPr>
        <w:t xml:space="preserve"> и </w:t>
      </w:r>
      <w:proofErr w:type="spellStart"/>
      <w:r w:rsidRPr="00F14C80">
        <w:rPr>
          <w:rFonts w:ascii="Times New Roman" w:hAnsi="Times New Roman"/>
          <w:color w:val="000000"/>
          <w:sz w:val="28"/>
          <w:lang w:val="ru-RU"/>
        </w:rPr>
        <w:t>хлорид-анионы</w:t>
      </w:r>
      <w:proofErr w:type="spellEnd"/>
      <w:r w:rsidRPr="00F14C80">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06EDE" w:rsidRPr="00F14C80" w:rsidRDefault="00243F35">
      <w:pPr>
        <w:spacing w:after="0" w:line="264" w:lineRule="auto"/>
        <w:ind w:firstLine="600"/>
        <w:jc w:val="both"/>
        <w:rPr>
          <w:lang w:val="ru-RU"/>
        </w:rPr>
      </w:pPr>
      <w:r w:rsidRPr="00F14C8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06EDE" w:rsidRPr="00F14C80" w:rsidRDefault="00D06EDE">
      <w:pPr>
        <w:rPr>
          <w:lang w:val="ru-RU"/>
        </w:rPr>
        <w:sectPr w:rsidR="00D06EDE" w:rsidRPr="00F14C80">
          <w:pgSz w:w="11906" w:h="16383"/>
          <w:pgMar w:top="1134" w:right="850" w:bottom="1134" w:left="1701" w:header="720" w:footer="720" w:gutter="0"/>
          <w:cols w:space="720"/>
        </w:sectPr>
      </w:pPr>
    </w:p>
    <w:p w:rsidR="00D06EDE" w:rsidRDefault="00243F35">
      <w:pPr>
        <w:spacing w:after="0"/>
        <w:ind w:left="120"/>
      </w:pPr>
      <w:bookmarkStart w:id="9" w:name="block-57772301"/>
      <w:bookmarkEnd w:id="8"/>
      <w:r>
        <w:rPr>
          <w:rFonts w:ascii="Times New Roman" w:hAnsi="Times New Roman"/>
          <w:b/>
          <w:color w:val="000000"/>
          <w:sz w:val="28"/>
        </w:rPr>
        <w:lastRenderedPageBreak/>
        <w:t xml:space="preserve">ТЕМАТИЧЕСКОЕ ПЛАНИРОВАНИЕ </w:t>
      </w:r>
    </w:p>
    <w:p w:rsidR="00D06EDE" w:rsidRDefault="00243F35">
      <w:pPr>
        <w:spacing w:after="0"/>
        <w:ind w:left="120"/>
      </w:pPr>
      <w:r>
        <w:rPr>
          <w:rFonts w:ascii="Times New Roman" w:hAnsi="Times New Roman"/>
          <w:b/>
          <w:color w:val="000000"/>
          <w:sz w:val="28"/>
        </w:rPr>
        <w:t xml:space="preserve"> 10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3808"/>
        <w:gridCol w:w="1417"/>
        <w:gridCol w:w="2410"/>
        <w:gridCol w:w="5528"/>
      </w:tblGrid>
      <w:tr w:rsidR="00A324EA" w:rsidTr="004574D3">
        <w:trPr>
          <w:trHeight w:val="144"/>
          <w:tblCellSpacing w:w="20" w:type="nil"/>
        </w:trPr>
        <w:tc>
          <w:tcPr>
            <w:tcW w:w="687" w:type="dxa"/>
            <w:vMerge w:val="restart"/>
            <w:tcMar>
              <w:top w:w="50" w:type="dxa"/>
              <w:left w:w="100" w:type="dxa"/>
            </w:tcMar>
            <w:vAlign w:val="center"/>
          </w:tcPr>
          <w:p w:rsidR="00A324EA" w:rsidRDefault="00A324EA">
            <w:pPr>
              <w:spacing w:after="0"/>
              <w:ind w:left="135"/>
            </w:pPr>
            <w:r>
              <w:rPr>
                <w:rFonts w:ascii="Times New Roman" w:hAnsi="Times New Roman"/>
                <w:b/>
                <w:color w:val="000000"/>
                <w:sz w:val="24"/>
              </w:rPr>
              <w:t xml:space="preserve">№ п/п </w:t>
            </w:r>
          </w:p>
          <w:p w:rsidR="00A324EA" w:rsidRDefault="00A324EA">
            <w:pPr>
              <w:spacing w:after="0"/>
              <w:ind w:left="135"/>
            </w:pPr>
          </w:p>
        </w:tc>
        <w:tc>
          <w:tcPr>
            <w:tcW w:w="3808" w:type="dxa"/>
            <w:vMerge w:val="restart"/>
            <w:tcMar>
              <w:top w:w="50" w:type="dxa"/>
              <w:left w:w="100" w:type="dxa"/>
            </w:tcMar>
            <w:vAlign w:val="center"/>
          </w:tcPr>
          <w:p w:rsidR="00A324EA" w:rsidRPr="004629D3" w:rsidRDefault="00A324EA">
            <w:pPr>
              <w:spacing w:after="0"/>
              <w:ind w:left="135"/>
              <w:rPr>
                <w:rFonts w:ascii="Times New Roman" w:hAnsi="Times New Roman" w:cs="Times New Roman"/>
                <w:b/>
              </w:rPr>
            </w:pPr>
            <w:proofErr w:type="spellStart"/>
            <w:r w:rsidRPr="004629D3">
              <w:rPr>
                <w:rFonts w:ascii="Times New Roman" w:hAnsi="Times New Roman" w:cs="Times New Roman"/>
                <w:b/>
                <w:color w:val="000000"/>
                <w:sz w:val="24"/>
              </w:rPr>
              <w:t>Наименование</w:t>
            </w:r>
            <w:proofErr w:type="spellEnd"/>
            <w:r w:rsidRPr="004629D3">
              <w:rPr>
                <w:rFonts w:ascii="Times New Roman" w:hAnsi="Times New Roman" w:cs="Times New Roman"/>
                <w:b/>
                <w:color w:val="000000"/>
                <w:sz w:val="24"/>
              </w:rPr>
              <w:t xml:space="preserve"> </w:t>
            </w:r>
            <w:proofErr w:type="spellStart"/>
            <w:r w:rsidRPr="004629D3">
              <w:rPr>
                <w:rFonts w:ascii="Times New Roman" w:hAnsi="Times New Roman" w:cs="Times New Roman"/>
                <w:b/>
                <w:color w:val="000000"/>
                <w:sz w:val="24"/>
              </w:rPr>
              <w:t>разделов</w:t>
            </w:r>
            <w:proofErr w:type="spellEnd"/>
            <w:r w:rsidRPr="004629D3">
              <w:rPr>
                <w:rFonts w:ascii="Times New Roman" w:hAnsi="Times New Roman" w:cs="Times New Roman"/>
                <w:b/>
                <w:color w:val="000000"/>
                <w:sz w:val="24"/>
              </w:rPr>
              <w:t xml:space="preserve"> и </w:t>
            </w:r>
            <w:proofErr w:type="spellStart"/>
            <w:r w:rsidRPr="004629D3">
              <w:rPr>
                <w:rFonts w:ascii="Times New Roman" w:hAnsi="Times New Roman" w:cs="Times New Roman"/>
                <w:b/>
                <w:color w:val="000000"/>
                <w:sz w:val="24"/>
              </w:rPr>
              <w:t>тем</w:t>
            </w:r>
            <w:proofErr w:type="spellEnd"/>
            <w:r w:rsidRPr="004629D3">
              <w:rPr>
                <w:rFonts w:ascii="Times New Roman" w:hAnsi="Times New Roman" w:cs="Times New Roman"/>
                <w:b/>
                <w:color w:val="000000"/>
                <w:sz w:val="24"/>
              </w:rPr>
              <w:t xml:space="preserve"> </w:t>
            </w:r>
            <w:proofErr w:type="spellStart"/>
            <w:r w:rsidRPr="004629D3">
              <w:rPr>
                <w:rFonts w:ascii="Times New Roman" w:hAnsi="Times New Roman" w:cs="Times New Roman"/>
                <w:b/>
                <w:color w:val="000000"/>
                <w:sz w:val="24"/>
              </w:rPr>
              <w:t>программы</w:t>
            </w:r>
            <w:proofErr w:type="spellEnd"/>
            <w:r w:rsidRPr="004629D3">
              <w:rPr>
                <w:rFonts w:ascii="Times New Roman" w:hAnsi="Times New Roman" w:cs="Times New Roman"/>
                <w:b/>
                <w:color w:val="000000"/>
                <w:sz w:val="24"/>
              </w:rPr>
              <w:t xml:space="preserve"> </w:t>
            </w:r>
          </w:p>
          <w:p w:rsidR="00A324EA" w:rsidRPr="004629D3" w:rsidRDefault="00A324EA">
            <w:pPr>
              <w:spacing w:after="0"/>
              <w:ind w:left="135"/>
              <w:rPr>
                <w:rFonts w:ascii="Times New Roman" w:hAnsi="Times New Roman" w:cs="Times New Roman"/>
                <w:b/>
              </w:rPr>
            </w:pPr>
          </w:p>
        </w:tc>
        <w:tc>
          <w:tcPr>
            <w:tcW w:w="1417" w:type="dxa"/>
            <w:tcMar>
              <w:top w:w="50" w:type="dxa"/>
              <w:left w:w="100" w:type="dxa"/>
            </w:tcMar>
            <w:vAlign w:val="center"/>
          </w:tcPr>
          <w:p w:rsidR="00A324EA" w:rsidRPr="004629D3" w:rsidRDefault="00A324EA">
            <w:pPr>
              <w:spacing w:after="0"/>
              <w:rPr>
                <w:rFonts w:ascii="Times New Roman" w:hAnsi="Times New Roman" w:cs="Times New Roman"/>
                <w:b/>
                <w:lang w:val="ru-RU"/>
              </w:rPr>
            </w:pPr>
            <w:r w:rsidRPr="004629D3">
              <w:rPr>
                <w:rFonts w:ascii="Times New Roman" w:hAnsi="Times New Roman" w:cs="Times New Roman"/>
                <w:b/>
                <w:lang w:val="ru-RU"/>
              </w:rPr>
              <w:t>Количество ч</w:t>
            </w:r>
            <w:r w:rsidR="004574D3">
              <w:rPr>
                <w:rFonts w:ascii="Times New Roman" w:hAnsi="Times New Roman" w:cs="Times New Roman"/>
                <w:b/>
                <w:lang w:val="ru-RU"/>
              </w:rPr>
              <w:t>а</w:t>
            </w:r>
            <w:r w:rsidRPr="004629D3">
              <w:rPr>
                <w:rFonts w:ascii="Times New Roman" w:hAnsi="Times New Roman" w:cs="Times New Roman"/>
                <w:b/>
                <w:lang w:val="ru-RU"/>
              </w:rPr>
              <w:t>сов</w:t>
            </w:r>
          </w:p>
        </w:tc>
        <w:tc>
          <w:tcPr>
            <w:tcW w:w="2410" w:type="dxa"/>
            <w:vMerge w:val="restart"/>
            <w:tcMar>
              <w:top w:w="50" w:type="dxa"/>
              <w:left w:w="100" w:type="dxa"/>
            </w:tcMar>
            <w:vAlign w:val="center"/>
          </w:tcPr>
          <w:p w:rsidR="00A324EA" w:rsidRDefault="00A324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24EA" w:rsidRDefault="00A324EA">
            <w:pPr>
              <w:spacing w:after="0"/>
              <w:ind w:left="135"/>
            </w:pPr>
          </w:p>
        </w:tc>
        <w:tc>
          <w:tcPr>
            <w:tcW w:w="5528" w:type="dxa"/>
            <w:vMerge w:val="restart"/>
          </w:tcPr>
          <w:p w:rsidR="00A324EA" w:rsidRPr="00A324EA" w:rsidRDefault="00A324EA">
            <w:pPr>
              <w:spacing w:after="0"/>
              <w:ind w:left="135"/>
              <w:rPr>
                <w:rFonts w:ascii="Times New Roman" w:hAnsi="Times New Roman"/>
                <w:b/>
                <w:color w:val="000000"/>
                <w:sz w:val="24"/>
                <w:lang w:val="ru-RU"/>
              </w:rPr>
            </w:pPr>
            <w:r>
              <w:rPr>
                <w:rFonts w:ascii="Times New Roman" w:hAnsi="Times New Roman"/>
                <w:b/>
                <w:color w:val="000000"/>
                <w:sz w:val="24"/>
                <w:lang w:val="ru-RU"/>
              </w:rPr>
              <w:t>Содержание обучения</w:t>
            </w:r>
          </w:p>
        </w:tc>
      </w:tr>
      <w:tr w:rsidR="00A324EA" w:rsidTr="004574D3">
        <w:trPr>
          <w:trHeight w:val="144"/>
          <w:tblCellSpacing w:w="20" w:type="nil"/>
        </w:trPr>
        <w:tc>
          <w:tcPr>
            <w:tcW w:w="687" w:type="dxa"/>
            <w:vMerge/>
            <w:tcBorders>
              <w:top w:val="nil"/>
            </w:tcBorders>
            <w:tcMar>
              <w:top w:w="50" w:type="dxa"/>
              <w:left w:w="100" w:type="dxa"/>
            </w:tcMar>
          </w:tcPr>
          <w:p w:rsidR="00A324EA" w:rsidRDefault="00A324EA"/>
        </w:tc>
        <w:tc>
          <w:tcPr>
            <w:tcW w:w="3808" w:type="dxa"/>
            <w:vMerge/>
            <w:tcBorders>
              <w:top w:val="nil"/>
            </w:tcBorders>
            <w:tcMar>
              <w:top w:w="50" w:type="dxa"/>
              <w:left w:w="100" w:type="dxa"/>
            </w:tcMar>
          </w:tcPr>
          <w:p w:rsidR="00A324EA" w:rsidRDefault="00A324EA"/>
        </w:tc>
        <w:tc>
          <w:tcPr>
            <w:tcW w:w="1417" w:type="dxa"/>
            <w:tcMar>
              <w:top w:w="50" w:type="dxa"/>
              <w:left w:w="100" w:type="dxa"/>
            </w:tcMar>
            <w:vAlign w:val="center"/>
          </w:tcPr>
          <w:p w:rsidR="00A324EA" w:rsidRDefault="00A32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24EA" w:rsidRDefault="00A324EA">
            <w:pPr>
              <w:spacing w:after="0"/>
              <w:ind w:left="135"/>
            </w:pPr>
          </w:p>
        </w:tc>
        <w:tc>
          <w:tcPr>
            <w:tcW w:w="2410" w:type="dxa"/>
            <w:vMerge/>
            <w:tcBorders>
              <w:top w:val="nil"/>
            </w:tcBorders>
            <w:tcMar>
              <w:top w:w="50" w:type="dxa"/>
              <w:left w:w="100" w:type="dxa"/>
            </w:tcMar>
          </w:tcPr>
          <w:p w:rsidR="00A324EA" w:rsidRDefault="00A324EA"/>
        </w:tc>
        <w:tc>
          <w:tcPr>
            <w:tcW w:w="5528" w:type="dxa"/>
            <w:vMerge/>
          </w:tcPr>
          <w:p w:rsidR="00A324EA" w:rsidRDefault="00A324EA"/>
        </w:tc>
      </w:tr>
      <w:tr w:rsidR="004629D3" w:rsidRPr="00373E9A" w:rsidTr="00592F09">
        <w:trPr>
          <w:trHeight w:val="144"/>
          <w:tblCellSpacing w:w="20" w:type="nil"/>
        </w:trPr>
        <w:tc>
          <w:tcPr>
            <w:tcW w:w="13850" w:type="dxa"/>
            <w:gridSpan w:val="5"/>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b/>
                <w:color w:val="000000"/>
                <w:sz w:val="24"/>
                <w:lang w:val="ru-RU"/>
              </w:rPr>
              <w:t>Раздел 1.Теоретические основы органической химии</w:t>
            </w: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1.1</w:t>
            </w:r>
          </w:p>
        </w:tc>
        <w:tc>
          <w:tcPr>
            <w:tcW w:w="3808" w:type="dxa"/>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3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A324EA" w:rsidRPr="00A324EA" w:rsidRDefault="00A324EA" w:rsidP="00A324EA">
            <w:pPr>
              <w:spacing w:after="0"/>
              <w:ind w:firstLine="34"/>
              <w:jc w:val="both"/>
              <w:rPr>
                <w:sz w:val="24"/>
                <w:szCs w:val="24"/>
                <w:lang w:val="ru-RU"/>
              </w:rPr>
            </w:pPr>
            <w:r w:rsidRPr="00A324EA">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324EA" w:rsidRPr="00A324EA" w:rsidRDefault="00A324EA" w:rsidP="00A324EA">
            <w:pPr>
              <w:spacing w:after="0"/>
              <w:ind w:firstLine="34"/>
              <w:jc w:val="both"/>
              <w:rPr>
                <w:sz w:val="24"/>
                <w:szCs w:val="24"/>
                <w:lang w:val="ru-RU"/>
              </w:rPr>
            </w:pPr>
            <w:r w:rsidRPr="00A324EA">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629D3" w:rsidRPr="00A324EA" w:rsidRDefault="00A324EA" w:rsidP="00A324EA">
            <w:pPr>
              <w:spacing w:after="0"/>
              <w:ind w:firstLine="34"/>
              <w:jc w:val="both"/>
              <w:rPr>
                <w:lang w:val="ru-RU"/>
              </w:rPr>
            </w:pPr>
            <w:r w:rsidRPr="00A324EA">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A324EA">
              <w:rPr>
                <w:rFonts w:ascii="Times New Roman" w:hAnsi="Times New Roman"/>
                <w:color w:val="000000"/>
                <w:sz w:val="24"/>
                <w:szCs w:val="24"/>
                <w:lang w:val="ru-RU"/>
              </w:rPr>
              <w:t>ств пр</w:t>
            </w:r>
            <w:proofErr w:type="gramEnd"/>
            <w:r w:rsidRPr="00A324EA">
              <w:rPr>
                <w:rFonts w:ascii="Times New Roman" w:hAnsi="Times New Roman"/>
                <w:color w:val="000000"/>
                <w:sz w:val="24"/>
                <w:szCs w:val="24"/>
                <w:lang w:val="ru-RU"/>
              </w:rPr>
              <w:t>и нагревании (плавление, обугливание и горение).</w:t>
            </w:r>
          </w:p>
        </w:tc>
      </w:tr>
      <w:tr w:rsidR="004629D3" w:rsidTr="004574D3">
        <w:trPr>
          <w:trHeight w:val="144"/>
          <w:tblCellSpacing w:w="20" w:type="nil"/>
        </w:trPr>
        <w:tc>
          <w:tcPr>
            <w:tcW w:w="4495" w:type="dxa"/>
            <w:gridSpan w:val="2"/>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3 </w:t>
            </w:r>
          </w:p>
        </w:tc>
        <w:tc>
          <w:tcPr>
            <w:tcW w:w="2410" w:type="dxa"/>
            <w:vAlign w:val="center"/>
          </w:tcPr>
          <w:p w:rsidR="004629D3" w:rsidRDefault="004629D3"/>
        </w:tc>
        <w:tc>
          <w:tcPr>
            <w:tcW w:w="5528" w:type="dxa"/>
          </w:tcPr>
          <w:p w:rsidR="004629D3" w:rsidRDefault="004629D3"/>
        </w:tc>
      </w:tr>
      <w:tr w:rsidR="004629D3" w:rsidTr="00592F09">
        <w:trPr>
          <w:trHeight w:val="144"/>
          <w:tblCellSpacing w:w="20" w:type="nil"/>
        </w:trPr>
        <w:tc>
          <w:tcPr>
            <w:tcW w:w="13850" w:type="dxa"/>
            <w:gridSpan w:val="5"/>
            <w:tcMar>
              <w:top w:w="50" w:type="dxa"/>
              <w:left w:w="100" w:type="dxa"/>
            </w:tcMar>
            <w:vAlign w:val="center"/>
          </w:tcPr>
          <w:p w:rsidR="004629D3" w:rsidRDefault="004629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2.Углеводороды</w:t>
            </w: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2.1</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EE7BA0" w:rsidRPr="00EE7BA0" w:rsidRDefault="00EE7BA0" w:rsidP="00EE7BA0">
            <w:pPr>
              <w:spacing w:after="0"/>
              <w:ind w:left="135"/>
              <w:jc w:val="both"/>
              <w:rPr>
                <w:rFonts w:ascii="Times New Roman" w:hAnsi="Times New Roman" w:cs="Times New Roman"/>
                <w:sz w:val="24"/>
                <w:szCs w:val="24"/>
                <w:lang w:val="ru-RU"/>
              </w:rPr>
            </w:pPr>
            <w:proofErr w:type="spellStart"/>
            <w:r w:rsidRPr="00EE7BA0">
              <w:rPr>
                <w:rFonts w:ascii="Times New Roman" w:hAnsi="Times New Roman" w:cs="Times New Roman"/>
                <w:sz w:val="24"/>
                <w:szCs w:val="24"/>
                <w:lang w:val="ru-RU"/>
              </w:rPr>
              <w:t>Алканы</w:t>
            </w:r>
            <w:proofErr w:type="spellEnd"/>
            <w:r w:rsidRPr="00EE7BA0">
              <w:rPr>
                <w:rFonts w:ascii="Times New Roman" w:hAnsi="Times New Roman" w:cs="Times New Roman"/>
                <w:sz w:val="24"/>
                <w:szCs w:val="24"/>
                <w:lang w:val="ru-RU"/>
              </w:rPr>
              <w:t xml:space="preserve">: состав и строение, гомологический ряд. Метан и этан – простейшие представители </w:t>
            </w:r>
            <w:proofErr w:type="spellStart"/>
            <w:r w:rsidRPr="00EE7BA0">
              <w:rPr>
                <w:rFonts w:ascii="Times New Roman" w:hAnsi="Times New Roman" w:cs="Times New Roman"/>
                <w:sz w:val="24"/>
                <w:szCs w:val="24"/>
                <w:lang w:val="ru-RU"/>
              </w:rPr>
              <w:t>алканов</w:t>
            </w:r>
            <w:proofErr w:type="spellEnd"/>
            <w:r w:rsidRPr="00EE7BA0">
              <w:rPr>
                <w:rFonts w:ascii="Times New Roman" w:hAnsi="Times New Roman" w:cs="Times New Roman"/>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4629D3" w:rsidRPr="00A324EA" w:rsidRDefault="004629D3" w:rsidP="00EE7BA0">
            <w:pPr>
              <w:spacing w:after="0"/>
              <w:ind w:left="135"/>
              <w:jc w:val="both"/>
              <w:rPr>
                <w:lang w:val="ru-RU"/>
              </w:rPr>
            </w:pP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2.2</w:t>
            </w:r>
          </w:p>
        </w:tc>
        <w:tc>
          <w:tcPr>
            <w:tcW w:w="3808" w:type="dxa"/>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color w:val="000000"/>
                <w:sz w:val="24"/>
                <w:lang w:val="ru-RU"/>
              </w:rPr>
              <w:t xml:space="preserve">Непредельные углеводороды: </w:t>
            </w:r>
            <w:proofErr w:type="spellStart"/>
            <w:r w:rsidRPr="00F14C80">
              <w:rPr>
                <w:rFonts w:ascii="Times New Roman" w:hAnsi="Times New Roman"/>
                <w:color w:val="000000"/>
                <w:sz w:val="24"/>
                <w:lang w:val="ru-RU"/>
              </w:rPr>
              <w:t>алкены</w:t>
            </w:r>
            <w:proofErr w:type="spellEnd"/>
            <w:r w:rsidRPr="00F14C80">
              <w:rPr>
                <w:rFonts w:ascii="Times New Roman" w:hAnsi="Times New Roman"/>
                <w:color w:val="000000"/>
                <w:sz w:val="24"/>
                <w:lang w:val="ru-RU"/>
              </w:rPr>
              <w:t xml:space="preserve">, </w:t>
            </w:r>
            <w:proofErr w:type="spellStart"/>
            <w:r w:rsidRPr="00F14C80">
              <w:rPr>
                <w:rFonts w:ascii="Times New Roman" w:hAnsi="Times New Roman"/>
                <w:color w:val="000000"/>
                <w:sz w:val="24"/>
                <w:lang w:val="ru-RU"/>
              </w:rPr>
              <w:t>алкадиены</w:t>
            </w:r>
            <w:proofErr w:type="spellEnd"/>
            <w:r w:rsidRPr="00F14C80">
              <w:rPr>
                <w:rFonts w:ascii="Times New Roman" w:hAnsi="Times New Roman"/>
                <w:color w:val="000000"/>
                <w:sz w:val="24"/>
                <w:lang w:val="ru-RU"/>
              </w:rPr>
              <w:t xml:space="preserve">, </w:t>
            </w:r>
            <w:proofErr w:type="spellStart"/>
            <w:r w:rsidRPr="00F14C80">
              <w:rPr>
                <w:rFonts w:ascii="Times New Roman" w:hAnsi="Times New Roman"/>
                <w:color w:val="000000"/>
                <w:sz w:val="24"/>
                <w:lang w:val="ru-RU"/>
              </w:rPr>
              <w:t>алкины</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6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EE7BA0" w:rsidRPr="00EE7BA0" w:rsidRDefault="00EE7BA0" w:rsidP="00EE7BA0">
            <w:pPr>
              <w:spacing w:after="0"/>
              <w:ind w:left="135"/>
              <w:jc w:val="both"/>
              <w:rPr>
                <w:rFonts w:ascii="Times New Roman" w:hAnsi="Times New Roman" w:cs="Times New Roman"/>
                <w:sz w:val="24"/>
                <w:szCs w:val="24"/>
                <w:lang w:val="ru-RU"/>
              </w:rPr>
            </w:pPr>
            <w:proofErr w:type="spellStart"/>
            <w:r w:rsidRPr="00EE7BA0">
              <w:rPr>
                <w:rFonts w:ascii="Times New Roman" w:hAnsi="Times New Roman" w:cs="Times New Roman"/>
                <w:sz w:val="24"/>
                <w:szCs w:val="24"/>
                <w:lang w:val="ru-RU"/>
              </w:rPr>
              <w:t>Алкены</w:t>
            </w:r>
            <w:proofErr w:type="spellEnd"/>
            <w:r w:rsidRPr="00EE7BA0">
              <w:rPr>
                <w:rFonts w:ascii="Times New Roman" w:hAnsi="Times New Roman" w:cs="Times New Roman"/>
                <w:sz w:val="24"/>
                <w:szCs w:val="24"/>
                <w:lang w:val="ru-RU"/>
              </w:rPr>
              <w:t xml:space="preserve">: состав и строение, гомологический ряд. Этилен и пропилен – простейшие представители </w:t>
            </w:r>
            <w:proofErr w:type="spellStart"/>
            <w:r w:rsidRPr="00EE7BA0">
              <w:rPr>
                <w:rFonts w:ascii="Times New Roman" w:hAnsi="Times New Roman" w:cs="Times New Roman"/>
                <w:sz w:val="24"/>
                <w:szCs w:val="24"/>
                <w:lang w:val="ru-RU"/>
              </w:rPr>
              <w:t>алкенов</w:t>
            </w:r>
            <w:proofErr w:type="spellEnd"/>
            <w:r w:rsidRPr="00EE7BA0">
              <w:rPr>
                <w:rFonts w:ascii="Times New Roman" w:hAnsi="Times New Roman" w:cs="Times New Roman"/>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EE7BA0" w:rsidRPr="00EE7BA0" w:rsidRDefault="00EE7BA0" w:rsidP="00EE7BA0">
            <w:pPr>
              <w:spacing w:after="0"/>
              <w:ind w:left="135"/>
              <w:jc w:val="both"/>
              <w:rPr>
                <w:rFonts w:ascii="Times New Roman" w:hAnsi="Times New Roman" w:cs="Times New Roman"/>
                <w:sz w:val="24"/>
                <w:szCs w:val="24"/>
                <w:lang w:val="ru-RU"/>
              </w:rPr>
            </w:pPr>
            <w:proofErr w:type="spellStart"/>
            <w:r w:rsidRPr="00EE7BA0">
              <w:rPr>
                <w:rFonts w:ascii="Times New Roman" w:hAnsi="Times New Roman" w:cs="Times New Roman"/>
                <w:sz w:val="24"/>
                <w:szCs w:val="24"/>
                <w:lang w:val="ru-RU"/>
              </w:rPr>
              <w:t>Алкадиены</w:t>
            </w:r>
            <w:proofErr w:type="spellEnd"/>
            <w:r w:rsidRPr="00EE7BA0">
              <w:rPr>
                <w:rFonts w:ascii="Times New Roman" w:hAnsi="Times New Roman" w:cs="Times New Roman"/>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EE7BA0" w:rsidRPr="00EE7BA0" w:rsidRDefault="00EE7BA0" w:rsidP="00EE7BA0">
            <w:pPr>
              <w:spacing w:after="0"/>
              <w:ind w:left="135"/>
              <w:jc w:val="both"/>
              <w:rPr>
                <w:rFonts w:ascii="Times New Roman" w:hAnsi="Times New Roman" w:cs="Times New Roman"/>
                <w:sz w:val="24"/>
                <w:szCs w:val="24"/>
                <w:lang w:val="ru-RU"/>
              </w:rPr>
            </w:pPr>
            <w:proofErr w:type="spellStart"/>
            <w:r w:rsidRPr="00EE7BA0">
              <w:rPr>
                <w:rFonts w:ascii="Times New Roman" w:hAnsi="Times New Roman" w:cs="Times New Roman"/>
                <w:sz w:val="24"/>
                <w:szCs w:val="24"/>
                <w:lang w:val="ru-RU"/>
              </w:rPr>
              <w:t>Алкины</w:t>
            </w:r>
            <w:proofErr w:type="spellEnd"/>
            <w:r w:rsidRPr="00EE7BA0">
              <w:rPr>
                <w:rFonts w:ascii="Times New Roman" w:hAnsi="Times New Roman" w:cs="Times New Roman"/>
                <w:sz w:val="24"/>
                <w:szCs w:val="24"/>
                <w:lang w:val="ru-RU"/>
              </w:rPr>
              <w:t xml:space="preserve">: состав и особенности строения, гомологический ряд. </w:t>
            </w:r>
            <w:proofErr w:type="gramStart"/>
            <w:r w:rsidRPr="00EE7BA0">
              <w:rPr>
                <w:rFonts w:ascii="Times New Roman" w:hAnsi="Times New Roman" w:cs="Times New Roman"/>
                <w:sz w:val="24"/>
                <w:szCs w:val="24"/>
                <w:lang w:val="ru-RU"/>
              </w:rPr>
              <w:t xml:space="preserve">Ацетилен – простейший представитель </w:t>
            </w:r>
            <w:proofErr w:type="spellStart"/>
            <w:r w:rsidRPr="00EE7BA0">
              <w:rPr>
                <w:rFonts w:ascii="Times New Roman" w:hAnsi="Times New Roman" w:cs="Times New Roman"/>
                <w:sz w:val="24"/>
                <w:szCs w:val="24"/>
                <w:lang w:val="ru-RU"/>
              </w:rPr>
              <w:t>алкинов</w:t>
            </w:r>
            <w:proofErr w:type="spellEnd"/>
            <w:r w:rsidRPr="00EE7BA0">
              <w:rPr>
                <w:rFonts w:ascii="Times New Roman" w:hAnsi="Times New Roman" w:cs="Times New Roman"/>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4629D3" w:rsidRPr="00A324EA" w:rsidRDefault="004629D3" w:rsidP="00EE7BA0">
            <w:pPr>
              <w:spacing w:after="0"/>
              <w:ind w:left="135"/>
              <w:rPr>
                <w:lang w:val="ru-RU"/>
              </w:rPr>
            </w:pP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2.3</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EE7BA0" w:rsidRPr="00EE7BA0" w:rsidRDefault="00EE7BA0" w:rsidP="00EE7BA0">
            <w:pPr>
              <w:spacing w:after="0"/>
              <w:ind w:left="135"/>
              <w:jc w:val="both"/>
              <w:rPr>
                <w:rFonts w:ascii="Times New Roman" w:hAnsi="Times New Roman" w:cs="Times New Roman"/>
                <w:sz w:val="24"/>
                <w:szCs w:val="24"/>
                <w:lang w:val="ru-RU"/>
              </w:rPr>
            </w:pPr>
            <w:r w:rsidRPr="00EE7BA0">
              <w:rPr>
                <w:rFonts w:ascii="Times New Roman" w:hAnsi="Times New Roman" w:cs="Times New Roman"/>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w:t>
            </w:r>
            <w:r w:rsidRPr="00EE7BA0">
              <w:rPr>
                <w:rFonts w:ascii="Times New Roman" w:hAnsi="Times New Roman" w:cs="Times New Roman"/>
                <w:sz w:val="24"/>
                <w:szCs w:val="24"/>
                <w:lang w:val="ru-RU"/>
              </w:rPr>
              <w:lastRenderedPageBreak/>
              <w:t xml:space="preserve">свойства (реакции галогенирования и нитрования), получение и применение. Токсичность </w:t>
            </w:r>
            <w:proofErr w:type="spellStart"/>
            <w:r w:rsidRPr="00EE7BA0">
              <w:rPr>
                <w:rFonts w:ascii="Times New Roman" w:hAnsi="Times New Roman" w:cs="Times New Roman"/>
                <w:sz w:val="24"/>
                <w:szCs w:val="24"/>
                <w:lang w:val="ru-RU"/>
              </w:rPr>
              <w:t>аренов</w:t>
            </w:r>
            <w:proofErr w:type="spellEnd"/>
            <w:r w:rsidRPr="00EE7BA0">
              <w:rPr>
                <w:rFonts w:ascii="Times New Roman" w:hAnsi="Times New Roman" w:cs="Times New Roman"/>
                <w:sz w:val="24"/>
                <w:szCs w:val="24"/>
                <w:lang w:val="ru-RU"/>
              </w:rPr>
              <w:t xml:space="preserve">. Генетическая связь между углеводородами, принадлежащими к различным классам. </w:t>
            </w:r>
          </w:p>
          <w:p w:rsidR="004629D3" w:rsidRPr="00A324EA" w:rsidRDefault="004629D3" w:rsidP="00EE7BA0">
            <w:pPr>
              <w:spacing w:after="0"/>
              <w:ind w:left="135"/>
              <w:rPr>
                <w:lang w:val="ru-RU"/>
              </w:rPr>
            </w:pP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lastRenderedPageBreak/>
              <w:t>2.4</w:t>
            </w:r>
          </w:p>
        </w:tc>
        <w:tc>
          <w:tcPr>
            <w:tcW w:w="3808" w:type="dxa"/>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color w:val="000000"/>
                <w:sz w:val="24"/>
                <w:lang w:val="ru-RU"/>
              </w:rPr>
              <w:t>Природные источники углеводородов и их переработка</w:t>
            </w:r>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3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EE7BA0" w:rsidRPr="00EE7BA0" w:rsidRDefault="00EE7BA0" w:rsidP="00EE7BA0">
            <w:pPr>
              <w:spacing w:after="0"/>
              <w:ind w:left="135"/>
              <w:jc w:val="both"/>
              <w:rPr>
                <w:rFonts w:ascii="Times New Roman" w:hAnsi="Times New Roman" w:cs="Times New Roman"/>
                <w:sz w:val="24"/>
                <w:szCs w:val="24"/>
                <w:lang w:val="ru-RU"/>
              </w:rPr>
            </w:pPr>
            <w:r w:rsidRPr="00EE7BA0">
              <w:rPr>
                <w:rFonts w:ascii="Times New Roman" w:hAnsi="Times New Roman" w:cs="Times New Roman"/>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EE7BA0" w:rsidRPr="00EE7BA0" w:rsidRDefault="00EE7BA0" w:rsidP="00EE7BA0">
            <w:pPr>
              <w:spacing w:after="0"/>
              <w:ind w:left="135"/>
              <w:jc w:val="both"/>
              <w:rPr>
                <w:rFonts w:ascii="Times New Roman" w:hAnsi="Times New Roman" w:cs="Times New Roman"/>
                <w:sz w:val="24"/>
                <w:szCs w:val="24"/>
                <w:lang w:val="ru-RU"/>
              </w:rPr>
            </w:pPr>
            <w:r w:rsidRPr="00EE7BA0">
              <w:rPr>
                <w:rFonts w:ascii="Times New Roman" w:hAnsi="Times New Roman" w:cs="Times New Roman"/>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EE7BA0" w:rsidRPr="00EE7BA0" w:rsidRDefault="00EE7BA0" w:rsidP="00EE7BA0">
            <w:pPr>
              <w:spacing w:after="0"/>
              <w:ind w:left="135"/>
              <w:jc w:val="both"/>
              <w:rPr>
                <w:rFonts w:ascii="Times New Roman" w:hAnsi="Times New Roman" w:cs="Times New Roman"/>
                <w:sz w:val="24"/>
                <w:szCs w:val="24"/>
                <w:lang w:val="ru-RU"/>
              </w:rPr>
            </w:pPr>
            <w:r w:rsidRPr="00EE7BA0">
              <w:rPr>
                <w:rFonts w:ascii="Times New Roman" w:hAnsi="Times New Roman" w:cs="Times New Roman"/>
                <w:sz w:val="24"/>
                <w:szCs w:val="24"/>
                <w:lang w:val="ru-RU"/>
              </w:rPr>
              <w:t>Расчётные задачи.</w:t>
            </w:r>
          </w:p>
          <w:p w:rsidR="004629D3" w:rsidRPr="00A324EA" w:rsidRDefault="00EE7BA0" w:rsidP="00EE7BA0">
            <w:pPr>
              <w:spacing w:after="0"/>
              <w:ind w:left="135"/>
              <w:rPr>
                <w:lang w:val="ru-RU"/>
              </w:rPr>
            </w:pPr>
            <w:r w:rsidRPr="00EE7BA0">
              <w:rPr>
                <w:rFonts w:ascii="Times New Roman" w:hAnsi="Times New Roman" w:cs="Times New Roman"/>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EE7BA0">
              <w:rPr>
                <w:rFonts w:ascii="Times New Roman" w:hAnsi="Times New Roman" w:cs="Times New Roman"/>
                <w:sz w:val="24"/>
                <w:szCs w:val="24"/>
                <w:lang w:val="ru-RU"/>
              </w:rPr>
              <w:t>известным</w:t>
            </w:r>
            <w:proofErr w:type="gramEnd"/>
            <w:r w:rsidRPr="00EE7BA0">
              <w:rPr>
                <w:rFonts w:ascii="Times New Roman" w:hAnsi="Times New Roman" w:cs="Times New Roman"/>
                <w:sz w:val="24"/>
                <w:szCs w:val="24"/>
                <w:lang w:val="ru-RU"/>
              </w:rPr>
              <w:t xml:space="preserve"> массе, объёму, количеству одного из исходных веществ или продуктов реакции).</w:t>
            </w:r>
          </w:p>
        </w:tc>
      </w:tr>
      <w:tr w:rsidR="004629D3" w:rsidTr="004574D3">
        <w:trPr>
          <w:trHeight w:val="144"/>
          <w:tblCellSpacing w:w="20" w:type="nil"/>
        </w:trPr>
        <w:tc>
          <w:tcPr>
            <w:tcW w:w="4495" w:type="dxa"/>
            <w:gridSpan w:val="2"/>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13 </w:t>
            </w:r>
          </w:p>
        </w:tc>
        <w:tc>
          <w:tcPr>
            <w:tcW w:w="2410" w:type="dxa"/>
            <w:vAlign w:val="center"/>
          </w:tcPr>
          <w:p w:rsidR="004629D3" w:rsidRDefault="004629D3"/>
        </w:tc>
        <w:tc>
          <w:tcPr>
            <w:tcW w:w="5528" w:type="dxa"/>
          </w:tcPr>
          <w:p w:rsidR="004629D3" w:rsidRDefault="004629D3"/>
        </w:tc>
      </w:tr>
      <w:tr w:rsidR="004629D3" w:rsidTr="00592F09">
        <w:trPr>
          <w:trHeight w:val="144"/>
          <w:tblCellSpacing w:w="20" w:type="nil"/>
        </w:trPr>
        <w:tc>
          <w:tcPr>
            <w:tcW w:w="13850" w:type="dxa"/>
            <w:gridSpan w:val="5"/>
            <w:tcMar>
              <w:top w:w="50" w:type="dxa"/>
              <w:left w:w="100" w:type="dxa"/>
            </w:tcMar>
            <w:vAlign w:val="center"/>
          </w:tcPr>
          <w:p w:rsidR="004629D3" w:rsidRDefault="004629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3.Кислородсодержащие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629D3" w:rsidRPr="00A324E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lastRenderedPageBreak/>
              <w:t>3.1</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3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574D3">
              <w:rPr>
                <w:rFonts w:ascii="Times New Roman" w:hAnsi="Times New Roman"/>
                <w:color w:val="000000"/>
                <w:sz w:val="24"/>
                <w:szCs w:val="24"/>
                <w:lang w:val="ru-RU"/>
              </w:rPr>
              <w:t>галогеноводородами</w:t>
            </w:r>
            <w:proofErr w:type="spellEnd"/>
            <w:r w:rsidRPr="004574D3">
              <w:rPr>
                <w:rFonts w:ascii="Times New Roman" w:hAnsi="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4629D3" w:rsidRPr="00A324EA" w:rsidRDefault="004629D3" w:rsidP="004574D3">
            <w:pPr>
              <w:spacing w:after="0"/>
              <w:ind w:firstLine="176"/>
              <w:jc w:val="both"/>
              <w:rPr>
                <w:lang w:val="ru-RU"/>
              </w:rPr>
            </w:pPr>
          </w:p>
        </w:tc>
      </w:tr>
      <w:tr w:rsidR="004629D3" w:rsidRPr="00A324E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3.2</w:t>
            </w:r>
          </w:p>
        </w:tc>
        <w:tc>
          <w:tcPr>
            <w:tcW w:w="3808" w:type="dxa"/>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color w:val="000000"/>
                <w:sz w:val="24"/>
                <w:lang w:val="ru-RU"/>
              </w:rPr>
              <w:t>Альдегиды. Карбоновые кислоты. Сложные эфиры</w:t>
            </w:r>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7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 xml:space="preserve">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 xml:space="preserve">Сложные эфиры как производные карбоновых </w:t>
            </w:r>
            <w:r w:rsidRPr="004574D3">
              <w:rPr>
                <w:rFonts w:ascii="Times New Roman" w:hAnsi="Times New Roman"/>
                <w:color w:val="000000"/>
                <w:sz w:val="24"/>
                <w:szCs w:val="24"/>
                <w:lang w:val="ru-RU"/>
              </w:rPr>
              <w:lastRenderedPageBreak/>
              <w:t>кислот. Гидролиз сложных эфиров. Жиры. Гидролиз жиров. Применение жиров. Биологическая роль жиров.</w:t>
            </w:r>
          </w:p>
          <w:p w:rsidR="004629D3" w:rsidRPr="00A324EA" w:rsidRDefault="004629D3" w:rsidP="004574D3">
            <w:pPr>
              <w:spacing w:after="0"/>
              <w:ind w:firstLine="176"/>
              <w:jc w:val="both"/>
              <w:rPr>
                <w:lang w:val="ru-RU"/>
              </w:rPr>
            </w:pPr>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lastRenderedPageBreak/>
              <w:t>3.3</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Углеводы</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3 </w:t>
            </w:r>
          </w:p>
        </w:tc>
        <w:tc>
          <w:tcPr>
            <w:tcW w:w="2410" w:type="dxa"/>
            <w:tcMar>
              <w:top w:w="50" w:type="dxa"/>
              <w:left w:w="100" w:type="dxa"/>
            </w:tcMar>
            <w:vAlign w:val="center"/>
          </w:tcPr>
          <w:p w:rsidR="004629D3" w:rsidRPr="00A324EA" w:rsidRDefault="00A324EA">
            <w:pPr>
              <w:spacing w:after="0"/>
              <w:ind w:left="135"/>
              <w:rPr>
                <w:lang w:val="ru-RU"/>
              </w:rPr>
            </w:pPr>
            <w:r w:rsidRPr="009368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4574D3" w:rsidRPr="004574D3" w:rsidRDefault="004574D3" w:rsidP="004574D3">
            <w:pPr>
              <w:spacing w:after="0"/>
              <w:ind w:firstLine="176"/>
              <w:jc w:val="both"/>
              <w:rPr>
                <w:sz w:val="24"/>
                <w:szCs w:val="24"/>
                <w:lang w:val="ru-RU"/>
              </w:rPr>
            </w:pPr>
            <w:r w:rsidRPr="004574D3">
              <w:rPr>
                <w:rFonts w:ascii="Times New Roman" w:hAnsi="Times New Roman"/>
                <w:color w:val="000000"/>
                <w:sz w:val="24"/>
                <w:szCs w:val="24"/>
                <w:lang w:val="ru-RU"/>
              </w:rPr>
              <w:t>Углеводы: состав, классификация углеводов (мон</w:t>
            </w:r>
            <w:proofErr w:type="gramStart"/>
            <w:r w:rsidRPr="004574D3">
              <w:rPr>
                <w:rFonts w:ascii="Times New Roman" w:hAnsi="Times New Roman"/>
                <w:color w:val="000000"/>
                <w:sz w:val="24"/>
                <w:szCs w:val="24"/>
                <w:lang w:val="ru-RU"/>
              </w:rPr>
              <w:t>о-</w:t>
            </w:r>
            <w:proofErr w:type="gramEnd"/>
            <w:r w:rsidRPr="004574D3">
              <w:rPr>
                <w:rFonts w:ascii="Times New Roman" w:hAnsi="Times New Roman"/>
                <w:color w:val="000000"/>
                <w:sz w:val="24"/>
                <w:szCs w:val="24"/>
                <w:lang w:val="ru-RU"/>
              </w:rPr>
              <w:t xml:space="preserve">, </w:t>
            </w:r>
            <w:proofErr w:type="spellStart"/>
            <w:r w:rsidRPr="004574D3">
              <w:rPr>
                <w:rFonts w:ascii="Times New Roman" w:hAnsi="Times New Roman"/>
                <w:color w:val="000000"/>
                <w:sz w:val="24"/>
                <w:szCs w:val="24"/>
                <w:lang w:val="ru-RU"/>
              </w:rPr>
              <w:t>ди</w:t>
            </w:r>
            <w:proofErr w:type="spellEnd"/>
            <w:r w:rsidRPr="004574D3">
              <w:rPr>
                <w:rFonts w:ascii="Times New Roman" w:hAnsi="Times New Roman"/>
                <w:color w:val="000000"/>
                <w:sz w:val="24"/>
                <w:szCs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4574D3">
              <w:rPr>
                <w:rFonts w:ascii="Times New Roman" w:hAnsi="Times New Roman"/>
                <w:color w:val="000000"/>
                <w:sz w:val="24"/>
                <w:szCs w:val="24"/>
                <w:lang w:val="ru-RU"/>
              </w:rPr>
              <w:t>гидроксидом</w:t>
            </w:r>
            <w:proofErr w:type="spellEnd"/>
            <w:r w:rsidRPr="004574D3">
              <w:rPr>
                <w:rFonts w:ascii="Times New Roman" w:hAnsi="Times New Roman"/>
                <w:color w:val="000000"/>
                <w:sz w:val="24"/>
                <w:szCs w:val="24"/>
                <w:lang w:val="ru-RU"/>
              </w:rPr>
              <w:t xml:space="preserve"> меди(</w:t>
            </w:r>
            <w:r w:rsidRPr="004574D3">
              <w:rPr>
                <w:rFonts w:ascii="Times New Roman" w:hAnsi="Times New Roman"/>
                <w:color w:val="000000"/>
                <w:sz w:val="24"/>
                <w:szCs w:val="24"/>
              </w:rPr>
              <w:t>II</w:t>
            </w:r>
            <w:r w:rsidRPr="004574D3">
              <w:rPr>
                <w:rFonts w:ascii="Times New Roman" w:hAnsi="Times New Roman"/>
                <w:color w:val="000000"/>
                <w:sz w:val="24"/>
                <w:szCs w:val="24"/>
                <w:lang w:val="ru-RU"/>
              </w:rPr>
              <w:t>), окисление аммиачным раствором оксида серебра(</w:t>
            </w:r>
            <w:r w:rsidRPr="004574D3">
              <w:rPr>
                <w:rFonts w:ascii="Times New Roman" w:hAnsi="Times New Roman"/>
                <w:color w:val="000000"/>
                <w:sz w:val="24"/>
                <w:szCs w:val="24"/>
              </w:rPr>
              <w:t>I</w:t>
            </w:r>
            <w:r w:rsidRPr="004574D3">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574D3">
              <w:rPr>
                <w:rFonts w:ascii="Times New Roman" w:hAnsi="Times New Roman"/>
                <w:color w:val="000000"/>
                <w:sz w:val="24"/>
                <w:szCs w:val="24"/>
                <w:lang w:val="ru-RU"/>
              </w:rPr>
              <w:t>иодом</w:t>
            </w:r>
            <w:proofErr w:type="spellEnd"/>
            <w:r w:rsidRPr="004574D3">
              <w:rPr>
                <w:rFonts w:ascii="Times New Roman" w:hAnsi="Times New Roman"/>
                <w:color w:val="000000"/>
                <w:sz w:val="24"/>
                <w:szCs w:val="24"/>
                <w:lang w:val="ru-RU"/>
              </w:rPr>
              <w:t>).</w:t>
            </w:r>
          </w:p>
          <w:p w:rsidR="004574D3" w:rsidRPr="004574D3" w:rsidRDefault="004574D3" w:rsidP="004574D3">
            <w:pPr>
              <w:spacing w:after="0"/>
              <w:ind w:firstLine="34"/>
              <w:jc w:val="both"/>
              <w:rPr>
                <w:sz w:val="24"/>
                <w:szCs w:val="24"/>
                <w:lang w:val="ru-RU"/>
              </w:rPr>
            </w:pPr>
            <w:proofErr w:type="gramStart"/>
            <w:r w:rsidRPr="004574D3">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4574D3">
              <w:rPr>
                <w:rFonts w:ascii="Times New Roman" w:hAnsi="Times New Roman"/>
                <w:color w:val="000000"/>
                <w:sz w:val="24"/>
                <w:szCs w:val="24"/>
              </w:rPr>
              <w:t>II</w:t>
            </w:r>
            <w:r w:rsidRPr="004574D3">
              <w:rPr>
                <w:rFonts w:ascii="Times New Roman" w:hAnsi="Times New Roman"/>
                <w:color w:val="000000"/>
                <w:sz w:val="24"/>
                <w:szCs w:val="24"/>
                <w:lang w:val="ru-RU"/>
              </w:rPr>
              <w:t xml:space="preserve">)), многоатомных спиртов (взаимодействие глицерина с </w:t>
            </w:r>
            <w:proofErr w:type="spellStart"/>
            <w:r w:rsidRPr="004574D3">
              <w:rPr>
                <w:rFonts w:ascii="Times New Roman" w:hAnsi="Times New Roman"/>
                <w:color w:val="000000"/>
                <w:sz w:val="24"/>
                <w:szCs w:val="24"/>
                <w:lang w:val="ru-RU"/>
              </w:rPr>
              <w:t>гидроксидом</w:t>
            </w:r>
            <w:proofErr w:type="spellEnd"/>
            <w:r w:rsidRPr="004574D3">
              <w:rPr>
                <w:rFonts w:ascii="Times New Roman" w:hAnsi="Times New Roman"/>
                <w:color w:val="000000"/>
                <w:sz w:val="24"/>
                <w:szCs w:val="24"/>
                <w:lang w:val="ru-RU"/>
              </w:rPr>
              <w:t xml:space="preserve"> меди(</w:t>
            </w:r>
            <w:r w:rsidRPr="004574D3">
              <w:rPr>
                <w:rFonts w:ascii="Times New Roman" w:hAnsi="Times New Roman"/>
                <w:color w:val="000000"/>
                <w:sz w:val="24"/>
                <w:szCs w:val="24"/>
              </w:rPr>
              <w:t>II</w:t>
            </w:r>
            <w:r w:rsidRPr="004574D3">
              <w:rPr>
                <w:rFonts w:ascii="Times New Roman" w:hAnsi="Times New Roman"/>
                <w:color w:val="000000"/>
                <w:sz w:val="24"/>
                <w:szCs w:val="24"/>
                <w:lang w:val="ru-RU"/>
              </w:rPr>
              <w:t>)), альдегидов (окисление аммиачным раствором оксида серебра(</w:t>
            </w:r>
            <w:r w:rsidRPr="004574D3">
              <w:rPr>
                <w:rFonts w:ascii="Times New Roman" w:hAnsi="Times New Roman"/>
                <w:color w:val="000000"/>
                <w:sz w:val="24"/>
                <w:szCs w:val="24"/>
              </w:rPr>
              <w:t>I</w:t>
            </w:r>
            <w:r w:rsidRPr="004574D3">
              <w:rPr>
                <w:rFonts w:ascii="Times New Roman" w:hAnsi="Times New Roman"/>
                <w:color w:val="000000"/>
                <w:sz w:val="24"/>
                <w:szCs w:val="24"/>
                <w:lang w:val="ru-RU"/>
              </w:rPr>
              <w:t xml:space="preserve">) и </w:t>
            </w:r>
            <w:proofErr w:type="spellStart"/>
            <w:r w:rsidRPr="004574D3">
              <w:rPr>
                <w:rFonts w:ascii="Times New Roman" w:hAnsi="Times New Roman"/>
                <w:color w:val="000000"/>
                <w:sz w:val="24"/>
                <w:szCs w:val="24"/>
                <w:lang w:val="ru-RU"/>
              </w:rPr>
              <w:t>гидроксидом</w:t>
            </w:r>
            <w:proofErr w:type="spellEnd"/>
            <w:r w:rsidRPr="004574D3">
              <w:rPr>
                <w:rFonts w:ascii="Times New Roman" w:hAnsi="Times New Roman"/>
                <w:color w:val="000000"/>
                <w:sz w:val="24"/>
                <w:szCs w:val="24"/>
                <w:lang w:val="ru-RU"/>
              </w:rPr>
              <w:t xml:space="preserve"> меди(</w:t>
            </w:r>
            <w:r w:rsidRPr="004574D3">
              <w:rPr>
                <w:rFonts w:ascii="Times New Roman" w:hAnsi="Times New Roman"/>
                <w:color w:val="000000"/>
                <w:sz w:val="24"/>
                <w:szCs w:val="24"/>
              </w:rPr>
              <w:t>II</w:t>
            </w:r>
            <w:r w:rsidRPr="004574D3">
              <w:rPr>
                <w:rFonts w:ascii="Times New Roman" w:hAnsi="Times New Roman"/>
                <w:color w:val="000000"/>
                <w:sz w:val="24"/>
                <w:szCs w:val="24"/>
                <w:lang w:val="ru-RU"/>
              </w:rPr>
              <w:t xml:space="preserve">), взаимодействие крахмала с </w:t>
            </w:r>
            <w:proofErr w:type="spellStart"/>
            <w:r w:rsidRPr="004574D3">
              <w:rPr>
                <w:rFonts w:ascii="Times New Roman" w:hAnsi="Times New Roman"/>
                <w:color w:val="000000"/>
                <w:sz w:val="24"/>
                <w:szCs w:val="24"/>
                <w:lang w:val="ru-RU"/>
              </w:rPr>
              <w:t>иодом</w:t>
            </w:r>
            <w:proofErr w:type="spellEnd"/>
            <w:r w:rsidRPr="004574D3">
              <w:rPr>
                <w:rFonts w:ascii="Times New Roman" w:hAnsi="Times New Roman"/>
                <w:color w:val="000000"/>
                <w:sz w:val="24"/>
                <w:szCs w:val="24"/>
                <w:lang w:val="ru-RU"/>
              </w:rPr>
              <w:t>), проведение практической работы: свойства раствора уксусной кислоты.</w:t>
            </w:r>
            <w:proofErr w:type="gramEnd"/>
          </w:p>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Расчётные задачи.</w:t>
            </w:r>
          </w:p>
          <w:p w:rsidR="004629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 xml:space="preserve">Вычисления по уравнению химической реакции </w:t>
            </w:r>
            <w:r w:rsidRPr="004574D3">
              <w:rPr>
                <w:rFonts w:ascii="Times New Roman" w:hAnsi="Times New Roman"/>
                <w:color w:val="000000"/>
                <w:sz w:val="24"/>
                <w:szCs w:val="24"/>
                <w:lang w:val="ru-RU"/>
              </w:rPr>
              <w:lastRenderedPageBreak/>
              <w:t xml:space="preserve">(массы, объёма, количества исходного вещества или продукта реакции по </w:t>
            </w:r>
            <w:proofErr w:type="gramStart"/>
            <w:r w:rsidRPr="004574D3">
              <w:rPr>
                <w:rFonts w:ascii="Times New Roman" w:hAnsi="Times New Roman"/>
                <w:color w:val="000000"/>
                <w:sz w:val="24"/>
                <w:szCs w:val="24"/>
                <w:lang w:val="ru-RU"/>
              </w:rPr>
              <w:t>известным</w:t>
            </w:r>
            <w:proofErr w:type="gramEnd"/>
            <w:r w:rsidRPr="004574D3">
              <w:rPr>
                <w:rFonts w:ascii="Times New Roman" w:hAnsi="Times New Roman"/>
                <w:color w:val="000000"/>
                <w:sz w:val="24"/>
                <w:szCs w:val="24"/>
                <w:lang w:val="ru-RU"/>
              </w:rPr>
              <w:t xml:space="preserve"> массе, объёму, количеству одного из исходных веществ или продуктов реакции).</w:t>
            </w:r>
          </w:p>
        </w:tc>
      </w:tr>
      <w:tr w:rsidR="004629D3" w:rsidTr="004574D3">
        <w:trPr>
          <w:trHeight w:val="144"/>
          <w:tblCellSpacing w:w="20" w:type="nil"/>
        </w:trPr>
        <w:tc>
          <w:tcPr>
            <w:tcW w:w="4495" w:type="dxa"/>
            <w:gridSpan w:val="2"/>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13 </w:t>
            </w:r>
          </w:p>
        </w:tc>
        <w:tc>
          <w:tcPr>
            <w:tcW w:w="2410" w:type="dxa"/>
            <w:vAlign w:val="center"/>
          </w:tcPr>
          <w:p w:rsidR="004629D3" w:rsidRDefault="004629D3"/>
        </w:tc>
        <w:tc>
          <w:tcPr>
            <w:tcW w:w="5528" w:type="dxa"/>
          </w:tcPr>
          <w:p w:rsidR="004629D3" w:rsidRDefault="004629D3"/>
        </w:tc>
      </w:tr>
      <w:tr w:rsidR="004629D3" w:rsidTr="00592F09">
        <w:trPr>
          <w:trHeight w:val="144"/>
          <w:tblCellSpacing w:w="20" w:type="nil"/>
        </w:trPr>
        <w:tc>
          <w:tcPr>
            <w:tcW w:w="13850" w:type="dxa"/>
            <w:gridSpan w:val="5"/>
            <w:tcMar>
              <w:top w:w="50" w:type="dxa"/>
              <w:left w:w="100" w:type="dxa"/>
            </w:tcMar>
            <w:vAlign w:val="center"/>
          </w:tcPr>
          <w:p w:rsidR="004629D3" w:rsidRDefault="004629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4.Азотсодержащие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4.1</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3 </w:t>
            </w:r>
          </w:p>
        </w:tc>
        <w:tc>
          <w:tcPr>
            <w:tcW w:w="2410" w:type="dxa"/>
            <w:tcMar>
              <w:top w:w="50" w:type="dxa"/>
              <w:left w:w="100" w:type="dxa"/>
            </w:tcMar>
            <w:vAlign w:val="center"/>
          </w:tcPr>
          <w:p w:rsidR="004629D3" w:rsidRPr="00EE7BA0" w:rsidRDefault="00EE7BA0">
            <w:pPr>
              <w:spacing w:after="0"/>
              <w:ind w:left="135"/>
              <w:rPr>
                <w:lang w:val="ru-RU"/>
              </w:rPr>
            </w:pPr>
            <w:r w:rsidRPr="009368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Азотсодержащие органические соединения.</w:t>
            </w:r>
          </w:p>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 xml:space="preserve">Аминокислоты как </w:t>
            </w:r>
            <w:proofErr w:type="spellStart"/>
            <w:r w:rsidRPr="004574D3">
              <w:rPr>
                <w:rFonts w:ascii="Times New Roman" w:hAnsi="Times New Roman"/>
                <w:color w:val="000000"/>
                <w:sz w:val="24"/>
                <w:szCs w:val="24"/>
                <w:lang w:val="ru-RU"/>
              </w:rPr>
              <w:t>амфотерные</w:t>
            </w:r>
            <w:proofErr w:type="spellEnd"/>
            <w:r w:rsidRPr="004574D3">
              <w:rPr>
                <w:rFonts w:ascii="Times New Roman" w:hAnsi="Times New Roman"/>
                <w:color w:val="000000"/>
                <w:sz w:val="24"/>
                <w:szCs w:val="24"/>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629D3" w:rsidRPr="00EE7BA0" w:rsidRDefault="004629D3" w:rsidP="004574D3">
            <w:pPr>
              <w:spacing w:after="0"/>
              <w:ind w:left="135"/>
              <w:rPr>
                <w:lang w:val="ru-RU"/>
              </w:rPr>
            </w:pPr>
          </w:p>
        </w:tc>
      </w:tr>
      <w:tr w:rsidR="004629D3" w:rsidTr="004574D3">
        <w:trPr>
          <w:trHeight w:val="144"/>
          <w:tblCellSpacing w:w="20" w:type="nil"/>
        </w:trPr>
        <w:tc>
          <w:tcPr>
            <w:tcW w:w="4495" w:type="dxa"/>
            <w:gridSpan w:val="2"/>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3 </w:t>
            </w:r>
          </w:p>
        </w:tc>
        <w:tc>
          <w:tcPr>
            <w:tcW w:w="2410" w:type="dxa"/>
            <w:vAlign w:val="center"/>
          </w:tcPr>
          <w:p w:rsidR="004629D3" w:rsidRDefault="004629D3"/>
        </w:tc>
        <w:tc>
          <w:tcPr>
            <w:tcW w:w="5528" w:type="dxa"/>
          </w:tcPr>
          <w:p w:rsidR="004629D3" w:rsidRDefault="004629D3"/>
        </w:tc>
      </w:tr>
      <w:tr w:rsidR="004629D3" w:rsidTr="00592F09">
        <w:trPr>
          <w:trHeight w:val="144"/>
          <w:tblCellSpacing w:w="20" w:type="nil"/>
        </w:trPr>
        <w:tc>
          <w:tcPr>
            <w:tcW w:w="13850" w:type="dxa"/>
            <w:gridSpan w:val="5"/>
            <w:tcMar>
              <w:top w:w="50" w:type="dxa"/>
              <w:left w:w="100" w:type="dxa"/>
            </w:tcMar>
            <w:vAlign w:val="center"/>
          </w:tcPr>
          <w:p w:rsidR="004629D3" w:rsidRDefault="004629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5.Высокомолекулярные </w:t>
            </w:r>
            <w:proofErr w:type="spellStart"/>
            <w:r>
              <w:rPr>
                <w:rFonts w:ascii="Times New Roman" w:hAnsi="Times New Roman"/>
                <w:b/>
                <w:color w:val="000000"/>
                <w:sz w:val="24"/>
              </w:rPr>
              <w:t>соединения</w:t>
            </w:r>
            <w:proofErr w:type="spellEnd"/>
          </w:p>
        </w:tc>
      </w:tr>
      <w:tr w:rsidR="004629D3" w:rsidRPr="00373E9A" w:rsidTr="004574D3">
        <w:trPr>
          <w:trHeight w:val="144"/>
          <w:tblCellSpacing w:w="20" w:type="nil"/>
        </w:trPr>
        <w:tc>
          <w:tcPr>
            <w:tcW w:w="687" w:type="dxa"/>
            <w:tcMar>
              <w:top w:w="50" w:type="dxa"/>
              <w:left w:w="100" w:type="dxa"/>
            </w:tcMar>
            <w:vAlign w:val="center"/>
          </w:tcPr>
          <w:p w:rsidR="004629D3" w:rsidRDefault="004629D3">
            <w:pPr>
              <w:spacing w:after="0"/>
            </w:pPr>
            <w:r>
              <w:rPr>
                <w:rFonts w:ascii="Times New Roman" w:hAnsi="Times New Roman"/>
                <w:color w:val="000000"/>
                <w:sz w:val="24"/>
              </w:rPr>
              <w:t>5.1</w:t>
            </w:r>
          </w:p>
        </w:tc>
        <w:tc>
          <w:tcPr>
            <w:tcW w:w="3808" w:type="dxa"/>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4629D3" w:rsidRPr="00EE7BA0" w:rsidRDefault="00EE7BA0">
            <w:pPr>
              <w:spacing w:after="0"/>
              <w:ind w:left="135"/>
              <w:rPr>
                <w:lang w:val="ru-RU"/>
              </w:rPr>
            </w:pPr>
            <w:r w:rsidRPr="009368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4574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w:t>
            </w:r>
            <w:r w:rsidRPr="004574D3">
              <w:rPr>
                <w:rFonts w:ascii="Times New Roman" w:hAnsi="Times New Roman"/>
                <w:color w:val="000000"/>
                <w:sz w:val="24"/>
                <w:szCs w:val="24"/>
                <w:lang w:val="ru-RU"/>
              </w:rPr>
              <w:lastRenderedPageBreak/>
              <w:t xml:space="preserve">и поликонденсация. </w:t>
            </w:r>
          </w:p>
          <w:p w:rsidR="004629D3" w:rsidRPr="004574D3" w:rsidRDefault="004574D3" w:rsidP="004574D3">
            <w:pPr>
              <w:spacing w:after="0"/>
              <w:ind w:firstLine="34"/>
              <w:jc w:val="both"/>
              <w:rPr>
                <w:sz w:val="24"/>
                <w:szCs w:val="24"/>
                <w:lang w:val="ru-RU"/>
              </w:rPr>
            </w:pPr>
            <w:r w:rsidRPr="004574D3">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tc>
      </w:tr>
      <w:tr w:rsidR="004629D3" w:rsidTr="004574D3">
        <w:trPr>
          <w:trHeight w:val="144"/>
          <w:tblCellSpacing w:w="20" w:type="nil"/>
        </w:trPr>
        <w:tc>
          <w:tcPr>
            <w:tcW w:w="4495" w:type="dxa"/>
            <w:gridSpan w:val="2"/>
            <w:tcMar>
              <w:top w:w="50" w:type="dxa"/>
              <w:left w:w="100" w:type="dxa"/>
            </w:tcMar>
            <w:vAlign w:val="center"/>
          </w:tcPr>
          <w:p w:rsidR="004629D3" w:rsidRDefault="004629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 2 </w:t>
            </w:r>
          </w:p>
        </w:tc>
        <w:tc>
          <w:tcPr>
            <w:tcW w:w="2410" w:type="dxa"/>
            <w:vAlign w:val="center"/>
          </w:tcPr>
          <w:p w:rsidR="004629D3" w:rsidRDefault="004629D3"/>
        </w:tc>
        <w:tc>
          <w:tcPr>
            <w:tcW w:w="5528" w:type="dxa"/>
          </w:tcPr>
          <w:p w:rsidR="004629D3" w:rsidRDefault="004629D3"/>
        </w:tc>
      </w:tr>
      <w:tr w:rsidR="004629D3" w:rsidTr="004574D3">
        <w:trPr>
          <w:trHeight w:val="144"/>
          <w:tblCellSpacing w:w="20" w:type="nil"/>
        </w:trPr>
        <w:tc>
          <w:tcPr>
            <w:tcW w:w="4495" w:type="dxa"/>
            <w:gridSpan w:val="2"/>
            <w:tcMar>
              <w:top w:w="50" w:type="dxa"/>
              <w:left w:w="100" w:type="dxa"/>
            </w:tcMar>
            <w:vAlign w:val="center"/>
          </w:tcPr>
          <w:p w:rsidR="004629D3" w:rsidRPr="00F14C80" w:rsidRDefault="004629D3">
            <w:pPr>
              <w:spacing w:after="0"/>
              <w:ind w:left="135"/>
              <w:rPr>
                <w:lang w:val="ru-RU"/>
              </w:rPr>
            </w:pPr>
            <w:r w:rsidRPr="00F14C80">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4629D3" w:rsidRDefault="004629D3">
            <w:pPr>
              <w:spacing w:after="0"/>
              <w:ind w:left="135"/>
              <w:jc w:val="center"/>
            </w:pPr>
            <w:r>
              <w:rPr>
                <w:rFonts w:ascii="Times New Roman" w:hAnsi="Times New Roman"/>
                <w:color w:val="000000"/>
                <w:sz w:val="24"/>
              </w:rPr>
              <w:t xml:space="preserve">34 </w:t>
            </w:r>
          </w:p>
        </w:tc>
        <w:tc>
          <w:tcPr>
            <w:tcW w:w="2410" w:type="dxa"/>
            <w:tcMar>
              <w:top w:w="50" w:type="dxa"/>
              <w:left w:w="100" w:type="dxa"/>
            </w:tcMar>
            <w:vAlign w:val="center"/>
          </w:tcPr>
          <w:p w:rsidR="004629D3" w:rsidRDefault="004629D3"/>
        </w:tc>
        <w:tc>
          <w:tcPr>
            <w:tcW w:w="5528" w:type="dxa"/>
          </w:tcPr>
          <w:p w:rsidR="004629D3" w:rsidRDefault="004629D3"/>
        </w:tc>
      </w:tr>
    </w:tbl>
    <w:p w:rsidR="00D06EDE" w:rsidRDefault="00D06EDE">
      <w:pPr>
        <w:sectPr w:rsidR="00D06EDE">
          <w:pgSz w:w="16383" w:h="11906" w:orient="landscape"/>
          <w:pgMar w:top="1134" w:right="850" w:bottom="1134" w:left="1701" w:header="720" w:footer="720" w:gutter="0"/>
          <w:cols w:space="720"/>
        </w:sectPr>
      </w:pPr>
    </w:p>
    <w:p w:rsidR="00694304" w:rsidRPr="00694304" w:rsidRDefault="00243F35" w:rsidP="00694304">
      <w:pPr>
        <w:spacing w:after="0"/>
        <w:ind w:left="120"/>
        <w:rPr>
          <w:rFonts w:ascii="Times New Roman" w:hAnsi="Times New Roman"/>
          <w:b/>
          <w:color w:val="000000"/>
          <w:sz w:val="28"/>
        </w:rPr>
      </w:pPr>
      <w:r>
        <w:rPr>
          <w:rFonts w:ascii="Times New Roman" w:hAnsi="Times New Roman"/>
          <w:b/>
          <w:color w:val="000000"/>
          <w:sz w:val="28"/>
        </w:rPr>
        <w:lastRenderedPageBreak/>
        <w:t xml:space="preserve"> 11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3686"/>
        <w:gridCol w:w="1417"/>
        <w:gridCol w:w="2410"/>
        <w:gridCol w:w="5528"/>
      </w:tblGrid>
      <w:tr w:rsidR="00694304" w:rsidTr="00694304">
        <w:trPr>
          <w:trHeight w:val="144"/>
          <w:tblCellSpacing w:w="20" w:type="nil"/>
        </w:trPr>
        <w:tc>
          <w:tcPr>
            <w:tcW w:w="809" w:type="dxa"/>
            <w:vMerge w:val="restart"/>
            <w:tcMar>
              <w:top w:w="50" w:type="dxa"/>
              <w:left w:w="100" w:type="dxa"/>
            </w:tcMar>
            <w:vAlign w:val="center"/>
          </w:tcPr>
          <w:p w:rsidR="00694304" w:rsidRDefault="00694304">
            <w:pPr>
              <w:spacing w:after="0"/>
              <w:ind w:left="135"/>
            </w:pPr>
            <w:r>
              <w:rPr>
                <w:rFonts w:ascii="Times New Roman" w:hAnsi="Times New Roman"/>
                <w:b/>
                <w:color w:val="000000"/>
                <w:sz w:val="24"/>
              </w:rPr>
              <w:t xml:space="preserve">№ п/п </w:t>
            </w:r>
          </w:p>
          <w:p w:rsidR="00694304" w:rsidRDefault="00694304">
            <w:pPr>
              <w:spacing w:after="0"/>
              <w:ind w:left="135"/>
            </w:pPr>
          </w:p>
        </w:tc>
        <w:tc>
          <w:tcPr>
            <w:tcW w:w="3686" w:type="dxa"/>
            <w:vMerge w:val="restart"/>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4304" w:rsidRDefault="00694304">
            <w:pPr>
              <w:spacing w:after="0"/>
              <w:ind w:left="135"/>
            </w:pPr>
          </w:p>
        </w:tc>
        <w:tc>
          <w:tcPr>
            <w:tcW w:w="1417" w:type="dxa"/>
            <w:tcMar>
              <w:top w:w="50" w:type="dxa"/>
              <w:left w:w="100" w:type="dxa"/>
            </w:tcMar>
            <w:vAlign w:val="center"/>
          </w:tcPr>
          <w:p w:rsidR="00694304" w:rsidRDefault="0069430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410" w:type="dxa"/>
            <w:vMerge w:val="restart"/>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4304" w:rsidRDefault="00694304">
            <w:pPr>
              <w:spacing w:after="0"/>
              <w:ind w:left="135"/>
            </w:pPr>
          </w:p>
        </w:tc>
        <w:tc>
          <w:tcPr>
            <w:tcW w:w="5528" w:type="dxa"/>
            <w:vMerge w:val="restart"/>
          </w:tcPr>
          <w:p w:rsidR="00694304" w:rsidRPr="00694304" w:rsidRDefault="00694304">
            <w:pPr>
              <w:spacing w:after="0"/>
              <w:ind w:left="135"/>
              <w:rPr>
                <w:rFonts w:ascii="Times New Roman" w:hAnsi="Times New Roman"/>
                <w:b/>
                <w:color w:val="000000"/>
                <w:sz w:val="24"/>
                <w:lang w:val="ru-RU"/>
              </w:rPr>
            </w:pPr>
            <w:r>
              <w:rPr>
                <w:rFonts w:ascii="Times New Roman" w:hAnsi="Times New Roman"/>
                <w:b/>
                <w:color w:val="000000"/>
                <w:sz w:val="24"/>
                <w:lang w:val="ru-RU"/>
              </w:rPr>
              <w:t>Содержание обучения</w:t>
            </w:r>
          </w:p>
        </w:tc>
      </w:tr>
      <w:tr w:rsidR="00694304" w:rsidTr="00592F09">
        <w:trPr>
          <w:trHeight w:val="144"/>
          <w:tblCellSpacing w:w="20" w:type="nil"/>
        </w:trPr>
        <w:tc>
          <w:tcPr>
            <w:tcW w:w="809" w:type="dxa"/>
            <w:vMerge/>
            <w:tcBorders>
              <w:top w:val="nil"/>
            </w:tcBorders>
            <w:tcMar>
              <w:top w:w="50" w:type="dxa"/>
              <w:left w:w="100" w:type="dxa"/>
            </w:tcMar>
          </w:tcPr>
          <w:p w:rsidR="00694304" w:rsidRDefault="00694304"/>
        </w:tc>
        <w:tc>
          <w:tcPr>
            <w:tcW w:w="3686" w:type="dxa"/>
            <w:vMerge/>
            <w:tcBorders>
              <w:top w:val="nil"/>
            </w:tcBorders>
            <w:tcMar>
              <w:top w:w="50" w:type="dxa"/>
              <w:left w:w="100" w:type="dxa"/>
            </w:tcMar>
          </w:tcPr>
          <w:p w:rsidR="00694304" w:rsidRDefault="00694304"/>
        </w:tc>
        <w:tc>
          <w:tcPr>
            <w:tcW w:w="1417" w:type="dxa"/>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4304" w:rsidRDefault="00694304">
            <w:pPr>
              <w:spacing w:after="0"/>
              <w:ind w:left="135"/>
            </w:pPr>
          </w:p>
        </w:tc>
        <w:tc>
          <w:tcPr>
            <w:tcW w:w="2410" w:type="dxa"/>
            <w:vMerge/>
            <w:tcBorders>
              <w:top w:val="nil"/>
            </w:tcBorders>
            <w:tcMar>
              <w:top w:w="50" w:type="dxa"/>
              <w:left w:w="100" w:type="dxa"/>
            </w:tcMar>
          </w:tcPr>
          <w:p w:rsidR="00694304" w:rsidRDefault="00694304"/>
        </w:tc>
        <w:tc>
          <w:tcPr>
            <w:tcW w:w="5528" w:type="dxa"/>
            <w:vMerge/>
          </w:tcPr>
          <w:p w:rsidR="00694304" w:rsidRDefault="00694304"/>
        </w:tc>
      </w:tr>
      <w:tr w:rsidR="00694304" w:rsidTr="00694304">
        <w:trPr>
          <w:trHeight w:val="144"/>
          <w:tblCellSpacing w:w="20" w:type="nil"/>
        </w:trPr>
        <w:tc>
          <w:tcPr>
            <w:tcW w:w="5912" w:type="dxa"/>
            <w:gridSpan w:val="3"/>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1.Теоретические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c>
          <w:tcPr>
            <w:tcW w:w="2410" w:type="dxa"/>
            <w:vAlign w:val="center"/>
          </w:tcPr>
          <w:p w:rsidR="00694304" w:rsidRDefault="00694304">
            <w:pPr>
              <w:spacing w:after="0"/>
              <w:ind w:left="135"/>
            </w:pPr>
          </w:p>
        </w:tc>
        <w:tc>
          <w:tcPr>
            <w:tcW w:w="5528" w:type="dxa"/>
          </w:tcPr>
          <w:p w:rsidR="00694304" w:rsidRDefault="00694304">
            <w:pPr>
              <w:spacing w:after="0"/>
              <w:ind w:left="135"/>
            </w:pPr>
          </w:p>
        </w:tc>
      </w:tr>
      <w:tr w:rsidR="00694304" w:rsidRPr="00694304" w:rsidTr="00694304">
        <w:trPr>
          <w:trHeight w:val="144"/>
          <w:tblCellSpacing w:w="20" w:type="nil"/>
        </w:trPr>
        <w:tc>
          <w:tcPr>
            <w:tcW w:w="809" w:type="dxa"/>
            <w:tcMar>
              <w:top w:w="50" w:type="dxa"/>
              <w:left w:w="100" w:type="dxa"/>
            </w:tcMar>
            <w:vAlign w:val="center"/>
          </w:tcPr>
          <w:p w:rsidR="00694304" w:rsidRDefault="00694304">
            <w:pPr>
              <w:spacing w:after="0"/>
            </w:pPr>
            <w:r>
              <w:rPr>
                <w:rFonts w:ascii="Times New Roman" w:hAnsi="Times New Roman"/>
                <w:color w:val="000000"/>
                <w:sz w:val="24"/>
              </w:rPr>
              <w:t>1.1</w:t>
            </w:r>
          </w:p>
        </w:tc>
        <w:tc>
          <w:tcPr>
            <w:tcW w:w="3686" w:type="dxa"/>
            <w:tcMar>
              <w:top w:w="50" w:type="dxa"/>
              <w:left w:w="100" w:type="dxa"/>
            </w:tcMar>
            <w:vAlign w:val="center"/>
          </w:tcPr>
          <w:p w:rsidR="00694304" w:rsidRPr="00F14C80" w:rsidRDefault="00694304">
            <w:pPr>
              <w:spacing w:after="0"/>
              <w:ind w:left="135"/>
              <w:rPr>
                <w:lang w:val="ru-RU"/>
              </w:rPr>
            </w:pPr>
            <w:r w:rsidRPr="00F14C80">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3 </w:t>
            </w:r>
          </w:p>
        </w:tc>
        <w:tc>
          <w:tcPr>
            <w:tcW w:w="2410" w:type="dxa"/>
            <w:tcMar>
              <w:top w:w="50" w:type="dxa"/>
              <w:left w:w="100" w:type="dxa"/>
            </w:tcMar>
            <w:vAlign w:val="center"/>
          </w:tcPr>
          <w:p w:rsidR="00694304" w:rsidRPr="00694304" w:rsidRDefault="00694304">
            <w:pPr>
              <w:spacing w:after="0"/>
              <w:ind w:left="135"/>
              <w:rPr>
                <w:lang w:val="ru-RU"/>
              </w:rPr>
            </w:pPr>
            <w:r w:rsidRPr="009368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8C5D75">
              <w:rPr>
                <w:rFonts w:ascii="Times New Roman" w:hAnsi="Times New Roman"/>
                <w:color w:val="000000"/>
                <w:sz w:val="24"/>
                <w:szCs w:val="24"/>
                <w:lang w:val="ru-RU"/>
              </w:rPr>
              <w:t>орбитали</w:t>
            </w:r>
            <w:proofErr w:type="spellEnd"/>
            <w:r w:rsidRPr="008C5D75">
              <w:rPr>
                <w:rFonts w:ascii="Times New Roman" w:hAnsi="Times New Roman"/>
                <w:color w:val="000000"/>
                <w:sz w:val="24"/>
                <w:szCs w:val="24"/>
                <w:lang w:val="ru-RU"/>
              </w:rPr>
              <w:t xml:space="preserve">, </w:t>
            </w:r>
            <w:r w:rsidRPr="008C5D75">
              <w:rPr>
                <w:rFonts w:ascii="Times New Roman" w:hAnsi="Times New Roman"/>
                <w:color w:val="000000"/>
                <w:sz w:val="24"/>
                <w:szCs w:val="24"/>
              </w:rPr>
              <w:t>s</w:t>
            </w:r>
            <w:r w:rsidRPr="008C5D75">
              <w:rPr>
                <w:rFonts w:ascii="Times New Roman" w:hAnsi="Times New Roman"/>
                <w:color w:val="000000"/>
                <w:sz w:val="24"/>
                <w:szCs w:val="24"/>
                <w:lang w:val="ru-RU"/>
              </w:rPr>
              <w:t xml:space="preserve">-, </w:t>
            </w:r>
            <w:r w:rsidRPr="008C5D75">
              <w:rPr>
                <w:rFonts w:ascii="Times New Roman" w:hAnsi="Times New Roman"/>
                <w:color w:val="000000"/>
                <w:sz w:val="24"/>
                <w:szCs w:val="24"/>
              </w:rPr>
              <w:t>p</w:t>
            </w:r>
            <w:r w:rsidRPr="008C5D75">
              <w:rPr>
                <w:rFonts w:ascii="Times New Roman" w:hAnsi="Times New Roman"/>
                <w:color w:val="000000"/>
                <w:sz w:val="24"/>
                <w:szCs w:val="24"/>
                <w:lang w:val="ru-RU"/>
              </w:rPr>
              <w:t xml:space="preserve">-, </w:t>
            </w:r>
            <w:r w:rsidRPr="008C5D75">
              <w:rPr>
                <w:rFonts w:ascii="Times New Roman" w:hAnsi="Times New Roman"/>
                <w:color w:val="000000"/>
                <w:sz w:val="24"/>
                <w:szCs w:val="24"/>
              </w:rPr>
              <w:t>d</w:t>
            </w:r>
            <w:r w:rsidRPr="008C5D75">
              <w:rPr>
                <w:rFonts w:ascii="Times New Roman" w:hAnsi="Times New Roman"/>
                <w:color w:val="000000"/>
                <w:sz w:val="24"/>
                <w:szCs w:val="24"/>
                <w:lang w:val="ru-RU"/>
              </w:rPr>
              <w:t xml:space="preserve">- элементы. Особенности распределения электронов по </w:t>
            </w:r>
            <w:proofErr w:type="spellStart"/>
            <w:r w:rsidRPr="008C5D75">
              <w:rPr>
                <w:rFonts w:ascii="Times New Roman" w:hAnsi="Times New Roman"/>
                <w:color w:val="000000"/>
                <w:sz w:val="24"/>
                <w:szCs w:val="24"/>
                <w:lang w:val="ru-RU"/>
              </w:rPr>
              <w:t>орбиталям</w:t>
            </w:r>
            <w:proofErr w:type="spellEnd"/>
            <w:r w:rsidRPr="008C5D75">
              <w:rPr>
                <w:rFonts w:ascii="Times New Roman" w:hAnsi="Times New Roman"/>
                <w:color w:val="000000"/>
                <w:sz w:val="24"/>
                <w:szCs w:val="24"/>
                <w:lang w:val="ru-RU"/>
              </w:rPr>
              <w:t xml:space="preserve"> в атомах элементов первых четырёх периодов. Электронная конфигурация атомов.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C5D75" w:rsidRPr="008C5D75" w:rsidRDefault="008C5D75" w:rsidP="008C5D75">
            <w:pPr>
              <w:spacing w:after="0"/>
              <w:jc w:val="both"/>
              <w:rPr>
                <w:sz w:val="24"/>
                <w:szCs w:val="24"/>
                <w:lang w:val="ru-RU"/>
              </w:rPr>
            </w:pPr>
          </w:p>
          <w:p w:rsidR="00694304" w:rsidRPr="00694304" w:rsidRDefault="00694304">
            <w:pPr>
              <w:spacing w:after="0"/>
              <w:ind w:left="135"/>
              <w:rPr>
                <w:lang w:val="ru-RU"/>
              </w:rPr>
            </w:pPr>
          </w:p>
        </w:tc>
      </w:tr>
      <w:tr w:rsidR="00694304" w:rsidRPr="00694304" w:rsidTr="00592F09">
        <w:trPr>
          <w:trHeight w:val="144"/>
          <w:tblCellSpacing w:w="20" w:type="nil"/>
        </w:trPr>
        <w:tc>
          <w:tcPr>
            <w:tcW w:w="809" w:type="dxa"/>
            <w:tcMar>
              <w:top w:w="50" w:type="dxa"/>
              <w:left w:w="100" w:type="dxa"/>
            </w:tcMar>
            <w:vAlign w:val="center"/>
          </w:tcPr>
          <w:p w:rsidR="00694304" w:rsidRDefault="00694304" w:rsidP="00694304">
            <w:pPr>
              <w:spacing w:after="0"/>
            </w:pPr>
            <w:r>
              <w:rPr>
                <w:rFonts w:ascii="Times New Roman" w:hAnsi="Times New Roman"/>
                <w:color w:val="000000"/>
                <w:sz w:val="24"/>
              </w:rPr>
              <w:t>1.2</w:t>
            </w:r>
          </w:p>
        </w:tc>
        <w:tc>
          <w:tcPr>
            <w:tcW w:w="3686" w:type="dxa"/>
            <w:tcMar>
              <w:top w:w="50" w:type="dxa"/>
              <w:left w:w="100" w:type="dxa"/>
            </w:tcMar>
            <w:vAlign w:val="center"/>
          </w:tcPr>
          <w:p w:rsidR="00694304" w:rsidRDefault="00694304" w:rsidP="0069430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417" w:type="dxa"/>
            <w:tcMar>
              <w:top w:w="50" w:type="dxa"/>
              <w:left w:w="100" w:type="dxa"/>
            </w:tcMar>
            <w:vAlign w:val="center"/>
          </w:tcPr>
          <w:p w:rsidR="00694304" w:rsidRDefault="00694304" w:rsidP="00694304">
            <w:pPr>
              <w:spacing w:after="0"/>
              <w:ind w:left="135"/>
              <w:jc w:val="center"/>
            </w:pPr>
            <w:r>
              <w:rPr>
                <w:rFonts w:ascii="Times New Roman" w:hAnsi="Times New Roman"/>
                <w:color w:val="000000"/>
                <w:sz w:val="24"/>
              </w:rPr>
              <w:t xml:space="preserve"> 4 </w:t>
            </w:r>
          </w:p>
        </w:tc>
        <w:tc>
          <w:tcPr>
            <w:tcW w:w="2410" w:type="dxa"/>
            <w:tcMar>
              <w:top w:w="50" w:type="dxa"/>
              <w:left w:w="100" w:type="dxa"/>
            </w:tcMar>
          </w:tcPr>
          <w:p w:rsidR="00694304" w:rsidRPr="00694304" w:rsidRDefault="00694304" w:rsidP="00694304">
            <w:pPr>
              <w:rPr>
                <w:lang w:val="ru-RU"/>
              </w:rPr>
            </w:pPr>
            <w:r w:rsidRPr="004265F8">
              <w:rPr>
                <w:rFonts w:ascii="Times New Roman" w:hAnsi="Times New Roman"/>
                <w:color w:val="000000"/>
                <w:sz w:val="24"/>
                <w:lang w:val="ru-RU"/>
              </w:rPr>
              <w:t xml:space="preserve">Библиотека ЦОК </w:t>
            </w:r>
            <w:hyperlink r:id="rId17">
              <w:r w:rsidRPr="004265F8">
                <w:rPr>
                  <w:rFonts w:ascii="Times New Roman" w:hAnsi="Times New Roman"/>
                  <w:color w:val="0000FF"/>
                  <w:u w:val="single"/>
                </w:rPr>
                <w:t>https</w:t>
              </w:r>
              <w:r w:rsidRPr="004265F8">
                <w:rPr>
                  <w:rFonts w:ascii="Times New Roman" w:hAnsi="Times New Roman"/>
                  <w:color w:val="0000FF"/>
                  <w:u w:val="single"/>
                  <w:lang w:val="ru-RU"/>
                </w:rPr>
                <w:t>://</w:t>
              </w:r>
              <w:r w:rsidRPr="004265F8">
                <w:rPr>
                  <w:rFonts w:ascii="Times New Roman" w:hAnsi="Times New Roman"/>
                  <w:color w:val="0000FF"/>
                  <w:u w:val="single"/>
                </w:rPr>
                <w:t>m</w:t>
              </w:r>
              <w:r w:rsidRPr="004265F8">
                <w:rPr>
                  <w:rFonts w:ascii="Times New Roman" w:hAnsi="Times New Roman"/>
                  <w:color w:val="0000FF"/>
                  <w:u w:val="single"/>
                  <w:lang w:val="ru-RU"/>
                </w:rPr>
                <w:t>.</w:t>
              </w:r>
              <w:proofErr w:type="spellStart"/>
              <w:r w:rsidRPr="004265F8">
                <w:rPr>
                  <w:rFonts w:ascii="Times New Roman" w:hAnsi="Times New Roman"/>
                  <w:color w:val="0000FF"/>
                  <w:u w:val="single"/>
                </w:rPr>
                <w:t>edsoo</w:t>
              </w:r>
              <w:proofErr w:type="spellEnd"/>
              <w:r w:rsidRPr="004265F8">
                <w:rPr>
                  <w:rFonts w:ascii="Times New Roman" w:hAnsi="Times New Roman"/>
                  <w:color w:val="0000FF"/>
                  <w:u w:val="single"/>
                  <w:lang w:val="ru-RU"/>
                </w:rPr>
                <w:t>.</w:t>
              </w:r>
              <w:proofErr w:type="spellStart"/>
              <w:r w:rsidRPr="004265F8">
                <w:rPr>
                  <w:rFonts w:ascii="Times New Roman" w:hAnsi="Times New Roman"/>
                  <w:color w:val="0000FF"/>
                  <w:u w:val="single"/>
                </w:rPr>
                <w:t>ru</w:t>
              </w:r>
              <w:proofErr w:type="spellEnd"/>
              <w:r w:rsidRPr="004265F8">
                <w:rPr>
                  <w:rFonts w:ascii="Times New Roman" w:hAnsi="Times New Roman"/>
                  <w:color w:val="0000FF"/>
                  <w:u w:val="single"/>
                  <w:lang w:val="ru-RU"/>
                </w:rPr>
                <w:t>/7</w:t>
              </w:r>
              <w:r w:rsidRPr="004265F8">
                <w:rPr>
                  <w:rFonts w:ascii="Times New Roman" w:hAnsi="Times New Roman"/>
                  <w:color w:val="0000FF"/>
                  <w:u w:val="single"/>
                </w:rPr>
                <w:t>f</w:t>
              </w:r>
              <w:r w:rsidRPr="004265F8">
                <w:rPr>
                  <w:rFonts w:ascii="Times New Roman" w:hAnsi="Times New Roman"/>
                  <w:color w:val="0000FF"/>
                  <w:u w:val="single"/>
                  <w:lang w:val="ru-RU"/>
                </w:rPr>
                <w:t>41837</w:t>
              </w:r>
              <w:r w:rsidRPr="004265F8">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Строение вещества. Химическая связь. Виды химической связи (</w:t>
            </w:r>
            <w:proofErr w:type="gramStart"/>
            <w:r w:rsidRPr="008C5D75">
              <w:rPr>
                <w:rFonts w:ascii="Times New Roman" w:hAnsi="Times New Roman"/>
                <w:color w:val="000000"/>
                <w:sz w:val="24"/>
                <w:szCs w:val="24"/>
                <w:lang w:val="ru-RU"/>
              </w:rPr>
              <w:t>ковалентная</w:t>
            </w:r>
            <w:proofErr w:type="gramEnd"/>
            <w:r w:rsidRPr="008C5D75">
              <w:rPr>
                <w:rFonts w:ascii="Times New Roman" w:hAnsi="Times New Roman"/>
                <w:color w:val="000000"/>
                <w:sz w:val="24"/>
                <w:szCs w:val="24"/>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w:t>
            </w:r>
            <w:r w:rsidRPr="008C5D75">
              <w:rPr>
                <w:rFonts w:ascii="Times New Roman" w:hAnsi="Times New Roman"/>
                <w:color w:val="000000"/>
                <w:sz w:val="24"/>
                <w:szCs w:val="24"/>
                <w:lang w:val="ru-RU"/>
              </w:rPr>
              <w:lastRenderedPageBreak/>
              <w:t xml:space="preserve">связь. Валентность. </w:t>
            </w:r>
            <w:proofErr w:type="spellStart"/>
            <w:r w:rsidRPr="008C5D75">
              <w:rPr>
                <w:rFonts w:ascii="Times New Roman" w:hAnsi="Times New Roman"/>
                <w:color w:val="000000"/>
                <w:sz w:val="24"/>
                <w:szCs w:val="24"/>
                <w:lang w:val="ru-RU"/>
              </w:rPr>
              <w:t>Электроотрицательность</w:t>
            </w:r>
            <w:proofErr w:type="spellEnd"/>
            <w:r w:rsidRPr="008C5D75">
              <w:rPr>
                <w:rFonts w:ascii="Times New Roman" w:hAnsi="Times New Roman"/>
                <w:color w:val="000000"/>
                <w:sz w:val="24"/>
                <w:szCs w:val="24"/>
                <w:lang w:val="ru-RU"/>
              </w:rPr>
              <w:t xml:space="preserve">. Степень окисления. Ионы: катионы и анионы.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94304" w:rsidRPr="00694304" w:rsidRDefault="00694304" w:rsidP="008C5D75">
            <w:pPr>
              <w:spacing w:after="0"/>
              <w:ind w:left="135" w:firstLine="34"/>
              <w:rPr>
                <w:lang w:val="ru-RU"/>
              </w:rPr>
            </w:pPr>
          </w:p>
        </w:tc>
      </w:tr>
      <w:tr w:rsidR="00694304" w:rsidRPr="00373E9A" w:rsidTr="00592F09">
        <w:trPr>
          <w:trHeight w:val="144"/>
          <w:tblCellSpacing w:w="20" w:type="nil"/>
        </w:trPr>
        <w:tc>
          <w:tcPr>
            <w:tcW w:w="809" w:type="dxa"/>
            <w:tcMar>
              <w:top w:w="50" w:type="dxa"/>
              <w:left w:w="100" w:type="dxa"/>
            </w:tcMar>
            <w:vAlign w:val="center"/>
          </w:tcPr>
          <w:p w:rsidR="00694304" w:rsidRDefault="00694304" w:rsidP="00694304">
            <w:pPr>
              <w:spacing w:after="0"/>
            </w:pPr>
            <w:r>
              <w:rPr>
                <w:rFonts w:ascii="Times New Roman" w:hAnsi="Times New Roman"/>
                <w:color w:val="000000"/>
                <w:sz w:val="24"/>
              </w:rPr>
              <w:lastRenderedPageBreak/>
              <w:t>1.3</w:t>
            </w:r>
          </w:p>
        </w:tc>
        <w:tc>
          <w:tcPr>
            <w:tcW w:w="3686" w:type="dxa"/>
            <w:tcMar>
              <w:top w:w="50" w:type="dxa"/>
              <w:left w:w="100" w:type="dxa"/>
            </w:tcMar>
            <w:vAlign w:val="center"/>
          </w:tcPr>
          <w:p w:rsidR="00694304" w:rsidRDefault="00694304" w:rsidP="0069430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417" w:type="dxa"/>
            <w:tcMar>
              <w:top w:w="50" w:type="dxa"/>
              <w:left w:w="100" w:type="dxa"/>
            </w:tcMar>
            <w:vAlign w:val="center"/>
          </w:tcPr>
          <w:p w:rsidR="00694304" w:rsidRDefault="00694304" w:rsidP="00694304">
            <w:pPr>
              <w:spacing w:after="0"/>
              <w:ind w:left="135"/>
              <w:jc w:val="center"/>
            </w:pPr>
            <w:r>
              <w:rPr>
                <w:rFonts w:ascii="Times New Roman" w:hAnsi="Times New Roman"/>
                <w:color w:val="000000"/>
                <w:sz w:val="24"/>
              </w:rPr>
              <w:t xml:space="preserve"> 6 </w:t>
            </w:r>
          </w:p>
        </w:tc>
        <w:tc>
          <w:tcPr>
            <w:tcW w:w="2410" w:type="dxa"/>
            <w:tcMar>
              <w:top w:w="50" w:type="dxa"/>
              <w:left w:w="100" w:type="dxa"/>
            </w:tcMar>
          </w:tcPr>
          <w:p w:rsidR="00694304" w:rsidRPr="00694304" w:rsidRDefault="00694304" w:rsidP="00694304">
            <w:pPr>
              <w:rPr>
                <w:lang w:val="ru-RU"/>
              </w:rPr>
            </w:pPr>
            <w:r w:rsidRPr="004265F8">
              <w:rPr>
                <w:rFonts w:ascii="Times New Roman" w:hAnsi="Times New Roman"/>
                <w:color w:val="000000"/>
                <w:sz w:val="24"/>
                <w:lang w:val="ru-RU"/>
              </w:rPr>
              <w:t xml:space="preserve">Библиотека ЦОК </w:t>
            </w:r>
            <w:hyperlink r:id="rId18">
              <w:r w:rsidRPr="004265F8">
                <w:rPr>
                  <w:rFonts w:ascii="Times New Roman" w:hAnsi="Times New Roman"/>
                  <w:color w:val="0000FF"/>
                  <w:u w:val="single"/>
                </w:rPr>
                <w:t>https</w:t>
              </w:r>
              <w:r w:rsidRPr="004265F8">
                <w:rPr>
                  <w:rFonts w:ascii="Times New Roman" w:hAnsi="Times New Roman"/>
                  <w:color w:val="0000FF"/>
                  <w:u w:val="single"/>
                  <w:lang w:val="ru-RU"/>
                </w:rPr>
                <w:t>://</w:t>
              </w:r>
              <w:r w:rsidRPr="004265F8">
                <w:rPr>
                  <w:rFonts w:ascii="Times New Roman" w:hAnsi="Times New Roman"/>
                  <w:color w:val="0000FF"/>
                  <w:u w:val="single"/>
                </w:rPr>
                <w:t>m</w:t>
              </w:r>
              <w:r w:rsidRPr="004265F8">
                <w:rPr>
                  <w:rFonts w:ascii="Times New Roman" w:hAnsi="Times New Roman"/>
                  <w:color w:val="0000FF"/>
                  <w:u w:val="single"/>
                  <w:lang w:val="ru-RU"/>
                </w:rPr>
                <w:t>.</w:t>
              </w:r>
              <w:proofErr w:type="spellStart"/>
              <w:r w:rsidRPr="004265F8">
                <w:rPr>
                  <w:rFonts w:ascii="Times New Roman" w:hAnsi="Times New Roman"/>
                  <w:color w:val="0000FF"/>
                  <w:u w:val="single"/>
                </w:rPr>
                <w:t>edsoo</w:t>
              </w:r>
              <w:proofErr w:type="spellEnd"/>
              <w:r w:rsidRPr="004265F8">
                <w:rPr>
                  <w:rFonts w:ascii="Times New Roman" w:hAnsi="Times New Roman"/>
                  <w:color w:val="0000FF"/>
                  <w:u w:val="single"/>
                  <w:lang w:val="ru-RU"/>
                </w:rPr>
                <w:t>.</w:t>
              </w:r>
              <w:proofErr w:type="spellStart"/>
              <w:r w:rsidRPr="004265F8">
                <w:rPr>
                  <w:rFonts w:ascii="Times New Roman" w:hAnsi="Times New Roman"/>
                  <w:color w:val="0000FF"/>
                  <w:u w:val="single"/>
                </w:rPr>
                <w:t>ru</w:t>
              </w:r>
              <w:proofErr w:type="spellEnd"/>
              <w:r w:rsidRPr="004265F8">
                <w:rPr>
                  <w:rFonts w:ascii="Times New Roman" w:hAnsi="Times New Roman"/>
                  <w:color w:val="0000FF"/>
                  <w:u w:val="single"/>
                  <w:lang w:val="ru-RU"/>
                </w:rPr>
                <w:t>/7</w:t>
              </w:r>
              <w:r w:rsidRPr="004265F8">
                <w:rPr>
                  <w:rFonts w:ascii="Times New Roman" w:hAnsi="Times New Roman"/>
                  <w:color w:val="0000FF"/>
                  <w:u w:val="single"/>
                </w:rPr>
                <w:t>f</w:t>
              </w:r>
              <w:r w:rsidRPr="004265F8">
                <w:rPr>
                  <w:rFonts w:ascii="Times New Roman" w:hAnsi="Times New Roman"/>
                  <w:color w:val="0000FF"/>
                  <w:u w:val="single"/>
                  <w:lang w:val="ru-RU"/>
                </w:rPr>
                <w:t>41837</w:t>
              </w:r>
              <w:r w:rsidRPr="004265F8">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8C5D75">
              <w:rPr>
                <w:rFonts w:ascii="Times New Roman" w:hAnsi="Times New Roman"/>
                <w:color w:val="000000"/>
                <w:sz w:val="24"/>
                <w:szCs w:val="24"/>
                <w:lang w:val="ru-RU"/>
              </w:rPr>
              <w:t>Ле</w:t>
            </w:r>
            <w:proofErr w:type="spellEnd"/>
            <w:r w:rsidRPr="008C5D75">
              <w:rPr>
                <w:rFonts w:ascii="Times New Roman" w:hAnsi="Times New Roman"/>
                <w:color w:val="000000"/>
                <w:sz w:val="24"/>
                <w:szCs w:val="24"/>
                <w:lang w:val="ru-RU"/>
              </w:rPr>
              <w:t xml:space="preserve"> </w:t>
            </w:r>
            <w:proofErr w:type="spellStart"/>
            <w:r w:rsidRPr="008C5D75">
              <w:rPr>
                <w:rFonts w:ascii="Times New Roman" w:hAnsi="Times New Roman"/>
                <w:color w:val="000000"/>
                <w:sz w:val="24"/>
                <w:szCs w:val="24"/>
                <w:lang w:val="ru-RU"/>
              </w:rPr>
              <w:t>Шателье</w:t>
            </w:r>
            <w:proofErr w:type="spellEnd"/>
            <w:r w:rsidRPr="008C5D75">
              <w:rPr>
                <w:rFonts w:ascii="Times New Roman" w:hAnsi="Times New Roman"/>
                <w:color w:val="000000"/>
                <w:sz w:val="24"/>
                <w:szCs w:val="24"/>
                <w:lang w:val="ru-RU"/>
              </w:rPr>
              <w:t xml:space="preserve">.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Окислительно-восстановительные реакции. </w:t>
            </w:r>
          </w:p>
          <w:p w:rsidR="008C5D75" w:rsidRPr="008C5D75" w:rsidRDefault="008C5D75" w:rsidP="008C5D75">
            <w:pPr>
              <w:spacing w:after="0"/>
              <w:jc w:val="both"/>
              <w:rPr>
                <w:sz w:val="24"/>
                <w:szCs w:val="24"/>
                <w:lang w:val="ru-RU"/>
              </w:rPr>
            </w:pPr>
            <w:proofErr w:type="gramStart"/>
            <w:r w:rsidRPr="008C5D75">
              <w:rPr>
                <w:rFonts w:ascii="Times New Roman" w:hAnsi="Times New Roman"/>
                <w:color w:val="000000"/>
                <w:sz w:val="24"/>
                <w:szCs w:val="24"/>
                <w:lang w:val="ru-RU"/>
              </w:rPr>
              <w:t xml:space="preserve">Экспериментальные методы изучения веществ и их превращений: демонстрация таблиц </w:t>
            </w:r>
            <w:r w:rsidRPr="008C5D75">
              <w:rPr>
                <w:rFonts w:ascii="Times New Roman" w:hAnsi="Times New Roman"/>
                <w:color w:val="000000"/>
                <w:sz w:val="24"/>
                <w:szCs w:val="24"/>
                <w:lang w:val="ru-RU"/>
              </w:rPr>
              <w:lastRenderedPageBreak/>
              <w:t xml:space="preserve">«Периодическая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8C5D75">
              <w:rPr>
                <w:rFonts w:ascii="Times New Roman" w:hAnsi="Times New Roman"/>
                <w:color w:val="000000"/>
                <w:sz w:val="24"/>
                <w:szCs w:val="24"/>
                <w:lang w:val="ru-RU"/>
              </w:rPr>
              <w:t>пероксида</w:t>
            </w:r>
            <w:proofErr w:type="spellEnd"/>
            <w:r w:rsidRPr="008C5D75">
              <w:rPr>
                <w:rFonts w:ascii="Times New Roman" w:hAnsi="Times New Roman"/>
                <w:color w:val="000000"/>
                <w:sz w:val="24"/>
                <w:szCs w:val="24"/>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Расчётные задачи.</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94304" w:rsidRPr="00694304" w:rsidRDefault="00694304" w:rsidP="008C5D75">
            <w:pPr>
              <w:spacing w:after="0"/>
              <w:ind w:left="135"/>
              <w:rPr>
                <w:lang w:val="ru-RU"/>
              </w:rPr>
            </w:pPr>
          </w:p>
        </w:tc>
      </w:tr>
      <w:tr w:rsidR="00694304" w:rsidTr="00694304">
        <w:trPr>
          <w:trHeight w:val="144"/>
          <w:tblCellSpacing w:w="20" w:type="nil"/>
        </w:trPr>
        <w:tc>
          <w:tcPr>
            <w:tcW w:w="4495" w:type="dxa"/>
            <w:gridSpan w:val="2"/>
            <w:tcMar>
              <w:top w:w="50" w:type="dxa"/>
              <w:left w:w="100" w:type="dxa"/>
            </w:tcMar>
            <w:vAlign w:val="center"/>
          </w:tcPr>
          <w:p w:rsidR="00694304" w:rsidRDefault="0069430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 13 </w:t>
            </w:r>
          </w:p>
        </w:tc>
        <w:tc>
          <w:tcPr>
            <w:tcW w:w="2410" w:type="dxa"/>
            <w:tcMar>
              <w:top w:w="50" w:type="dxa"/>
              <w:left w:w="100" w:type="dxa"/>
            </w:tcMar>
            <w:vAlign w:val="center"/>
          </w:tcPr>
          <w:p w:rsidR="00694304" w:rsidRDefault="00694304">
            <w:pPr>
              <w:spacing w:after="0"/>
              <w:ind w:left="135"/>
            </w:pPr>
          </w:p>
        </w:tc>
        <w:tc>
          <w:tcPr>
            <w:tcW w:w="5528" w:type="dxa"/>
          </w:tcPr>
          <w:p w:rsidR="00694304" w:rsidRDefault="00694304">
            <w:pPr>
              <w:spacing w:after="0"/>
              <w:ind w:left="135"/>
            </w:pPr>
          </w:p>
        </w:tc>
      </w:tr>
      <w:tr w:rsidR="00694304" w:rsidTr="00694304">
        <w:trPr>
          <w:trHeight w:val="144"/>
          <w:tblCellSpacing w:w="20" w:type="nil"/>
        </w:trPr>
        <w:tc>
          <w:tcPr>
            <w:tcW w:w="5912" w:type="dxa"/>
            <w:gridSpan w:val="3"/>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2.Неорганическая </w:t>
            </w:r>
            <w:proofErr w:type="spellStart"/>
            <w:r>
              <w:rPr>
                <w:rFonts w:ascii="Times New Roman" w:hAnsi="Times New Roman"/>
                <w:b/>
                <w:color w:val="000000"/>
                <w:sz w:val="24"/>
              </w:rPr>
              <w:t>химия</w:t>
            </w:r>
            <w:proofErr w:type="spellEnd"/>
          </w:p>
        </w:tc>
        <w:tc>
          <w:tcPr>
            <w:tcW w:w="2410" w:type="dxa"/>
            <w:vAlign w:val="center"/>
          </w:tcPr>
          <w:p w:rsidR="00694304" w:rsidRDefault="00694304">
            <w:pPr>
              <w:spacing w:after="0"/>
              <w:ind w:left="135"/>
            </w:pPr>
          </w:p>
        </w:tc>
        <w:tc>
          <w:tcPr>
            <w:tcW w:w="5528" w:type="dxa"/>
          </w:tcPr>
          <w:p w:rsidR="00694304" w:rsidRDefault="00694304">
            <w:pPr>
              <w:spacing w:after="0"/>
              <w:ind w:left="135"/>
            </w:pPr>
          </w:p>
        </w:tc>
      </w:tr>
      <w:tr w:rsidR="00694304" w:rsidRPr="00373E9A" w:rsidTr="00592F09">
        <w:trPr>
          <w:trHeight w:val="144"/>
          <w:tblCellSpacing w:w="20" w:type="nil"/>
        </w:trPr>
        <w:tc>
          <w:tcPr>
            <w:tcW w:w="809" w:type="dxa"/>
            <w:tcMar>
              <w:top w:w="50" w:type="dxa"/>
              <w:left w:w="100" w:type="dxa"/>
            </w:tcMar>
            <w:vAlign w:val="center"/>
          </w:tcPr>
          <w:p w:rsidR="00694304" w:rsidRDefault="00694304" w:rsidP="00694304">
            <w:pPr>
              <w:spacing w:after="0"/>
            </w:pPr>
            <w:r>
              <w:rPr>
                <w:rFonts w:ascii="Times New Roman" w:hAnsi="Times New Roman"/>
                <w:color w:val="000000"/>
                <w:sz w:val="24"/>
              </w:rPr>
              <w:t>2.1</w:t>
            </w:r>
          </w:p>
        </w:tc>
        <w:tc>
          <w:tcPr>
            <w:tcW w:w="3686" w:type="dxa"/>
            <w:tcMar>
              <w:top w:w="50" w:type="dxa"/>
              <w:left w:w="100" w:type="dxa"/>
            </w:tcMar>
            <w:vAlign w:val="center"/>
          </w:tcPr>
          <w:p w:rsidR="00694304" w:rsidRDefault="00694304" w:rsidP="00694304">
            <w:pPr>
              <w:spacing w:after="0"/>
              <w:ind w:left="135"/>
            </w:pPr>
            <w:proofErr w:type="spellStart"/>
            <w:r>
              <w:rPr>
                <w:rFonts w:ascii="Times New Roman" w:hAnsi="Times New Roman"/>
                <w:color w:val="000000"/>
                <w:sz w:val="24"/>
              </w:rPr>
              <w:t>Металлы</w:t>
            </w:r>
            <w:proofErr w:type="spellEnd"/>
          </w:p>
        </w:tc>
        <w:tc>
          <w:tcPr>
            <w:tcW w:w="1417" w:type="dxa"/>
            <w:tcMar>
              <w:top w:w="50" w:type="dxa"/>
              <w:left w:w="100" w:type="dxa"/>
            </w:tcMar>
            <w:vAlign w:val="center"/>
          </w:tcPr>
          <w:p w:rsidR="00694304" w:rsidRDefault="00694304" w:rsidP="00694304">
            <w:pPr>
              <w:spacing w:after="0"/>
              <w:ind w:left="135"/>
              <w:jc w:val="center"/>
            </w:pPr>
            <w:r>
              <w:rPr>
                <w:rFonts w:ascii="Times New Roman" w:hAnsi="Times New Roman"/>
                <w:color w:val="000000"/>
                <w:sz w:val="24"/>
              </w:rPr>
              <w:t xml:space="preserve"> 6 </w:t>
            </w:r>
          </w:p>
        </w:tc>
        <w:tc>
          <w:tcPr>
            <w:tcW w:w="2410" w:type="dxa"/>
            <w:tcMar>
              <w:top w:w="50" w:type="dxa"/>
              <w:left w:w="100" w:type="dxa"/>
            </w:tcMar>
          </w:tcPr>
          <w:p w:rsidR="00694304" w:rsidRPr="00694304" w:rsidRDefault="00694304" w:rsidP="00694304">
            <w:pPr>
              <w:rPr>
                <w:lang w:val="ru-RU"/>
              </w:rPr>
            </w:pPr>
            <w:r w:rsidRPr="004878D5">
              <w:rPr>
                <w:rFonts w:ascii="Times New Roman" w:hAnsi="Times New Roman"/>
                <w:color w:val="000000"/>
                <w:sz w:val="24"/>
                <w:lang w:val="ru-RU"/>
              </w:rPr>
              <w:t xml:space="preserve">Библиотека ЦОК </w:t>
            </w:r>
            <w:hyperlink r:id="rId19">
              <w:r w:rsidRPr="004878D5">
                <w:rPr>
                  <w:rFonts w:ascii="Times New Roman" w:hAnsi="Times New Roman"/>
                  <w:color w:val="0000FF"/>
                  <w:u w:val="single"/>
                </w:rPr>
                <w:t>https</w:t>
              </w:r>
              <w:r w:rsidRPr="004878D5">
                <w:rPr>
                  <w:rFonts w:ascii="Times New Roman" w:hAnsi="Times New Roman"/>
                  <w:color w:val="0000FF"/>
                  <w:u w:val="single"/>
                  <w:lang w:val="ru-RU"/>
                </w:rPr>
                <w:t>://</w:t>
              </w:r>
              <w:r w:rsidRPr="004878D5">
                <w:rPr>
                  <w:rFonts w:ascii="Times New Roman" w:hAnsi="Times New Roman"/>
                  <w:color w:val="0000FF"/>
                  <w:u w:val="single"/>
                </w:rPr>
                <w:t>m</w:t>
              </w:r>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edsoo</w:t>
              </w:r>
              <w:proofErr w:type="spellEnd"/>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ru</w:t>
              </w:r>
              <w:proofErr w:type="spellEnd"/>
              <w:r w:rsidRPr="004878D5">
                <w:rPr>
                  <w:rFonts w:ascii="Times New Roman" w:hAnsi="Times New Roman"/>
                  <w:color w:val="0000FF"/>
                  <w:u w:val="single"/>
                  <w:lang w:val="ru-RU"/>
                </w:rPr>
                <w:t>/7</w:t>
              </w:r>
              <w:r w:rsidRPr="004878D5">
                <w:rPr>
                  <w:rFonts w:ascii="Times New Roman" w:hAnsi="Times New Roman"/>
                  <w:color w:val="0000FF"/>
                  <w:u w:val="single"/>
                </w:rPr>
                <w:t>f</w:t>
              </w:r>
              <w:r w:rsidRPr="004878D5">
                <w:rPr>
                  <w:rFonts w:ascii="Times New Roman" w:hAnsi="Times New Roman"/>
                  <w:color w:val="0000FF"/>
                  <w:u w:val="single"/>
                  <w:lang w:val="ru-RU"/>
                </w:rPr>
                <w:t>41837</w:t>
              </w:r>
              <w:r w:rsidRPr="004878D5">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C5D75" w:rsidRPr="008C5D75" w:rsidRDefault="008C5D75" w:rsidP="008C5D75">
            <w:pPr>
              <w:spacing w:after="0"/>
              <w:jc w:val="both"/>
              <w:rPr>
                <w:sz w:val="24"/>
                <w:szCs w:val="24"/>
                <w:lang w:val="ru-RU"/>
              </w:rPr>
            </w:pPr>
            <w:proofErr w:type="gramStart"/>
            <w:r w:rsidRPr="008C5D75">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Общие способы получения металлов. Применение металлов в быту и технике.</w:t>
            </w:r>
          </w:p>
          <w:p w:rsidR="00694304"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lastRenderedPageBreak/>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8C5D75">
              <w:rPr>
                <w:rFonts w:ascii="Times New Roman" w:hAnsi="Times New Roman"/>
                <w:color w:val="000000"/>
                <w:sz w:val="24"/>
                <w:szCs w:val="24"/>
                <w:lang w:val="ru-RU"/>
              </w:rPr>
              <w:t>гидроксида</w:t>
            </w:r>
            <w:proofErr w:type="spellEnd"/>
            <w:r w:rsidRPr="008C5D75">
              <w:rPr>
                <w:rFonts w:ascii="Times New Roman" w:hAnsi="Times New Roman"/>
                <w:color w:val="000000"/>
                <w:sz w:val="24"/>
                <w:szCs w:val="24"/>
                <w:lang w:val="ru-RU"/>
              </w:rPr>
              <w:t xml:space="preserve"> алюминия с растворами кислот и щелочей, качественн</w:t>
            </w:r>
            <w:r>
              <w:rPr>
                <w:rFonts w:ascii="Times New Roman" w:hAnsi="Times New Roman"/>
                <w:color w:val="000000"/>
                <w:sz w:val="24"/>
                <w:szCs w:val="24"/>
                <w:lang w:val="ru-RU"/>
              </w:rPr>
              <w:t>ые реакции на катионы металлов)</w:t>
            </w:r>
            <w:r w:rsidRPr="008C5D75">
              <w:rPr>
                <w:rFonts w:ascii="Times New Roman" w:hAnsi="Times New Roman"/>
                <w:color w:val="000000"/>
                <w:sz w:val="24"/>
                <w:szCs w:val="24"/>
                <w:lang w:val="ru-RU"/>
              </w:rPr>
              <w:t>.</w:t>
            </w:r>
          </w:p>
        </w:tc>
      </w:tr>
      <w:tr w:rsidR="00694304" w:rsidRPr="00373E9A" w:rsidTr="00592F09">
        <w:trPr>
          <w:trHeight w:val="144"/>
          <w:tblCellSpacing w:w="20" w:type="nil"/>
        </w:trPr>
        <w:tc>
          <w:tcPr>
            <w:tcW w:w="809" w:type="dxa"/>
            <w:tcMar>
              <w:top w:w="50" w:type="dxa"/>
              <w:left w:w="100" w:type="dxa"/>
            </w:tcMar>
            <w:vAlign w:val="center"/>
          </w:tcPr>
          <w:p w:rsidR="00694304" w:rsidRDefault="00694304" w:rsidP="00694304">
            <w:pPr>
              <w:spacing w:after="0"/>
            </w:pPr>
            <w:r>
              <w:rPr>
                <w:rFonts w:ascii="Times New Roman" w:hAnsi="Times New Roman"/>
                <w:color w:val="000000"/>
                <w:sz w:val="24"/>
              </w:rPr>
              <w:lastRenderedPageBreak/>
              <w:t>2.2</w:t>
            </w:r>
          </w:p>
        </w:tc>
        <w:tc>
          <w:tcPr>
            <w:tcW w:w="3686" w:type="dxa"/>
            <w:tcMar>
              <w:top w:w="50" w:type="dxa"/>
              <w:left w:w="100" w:type="dxa"/>
            </w:tcMar>
            <w:vAlign w:val="center"/>
          </w:tcPr>
          <w:p w:rsidR="00694304" w:rsidRDefault="00694304" w:rsidP="00694304">
            <w:pPr>
              <w:spacing w:after="0"/>
              <w:ind w:left="135"/>
            </w:pPr>
            <w:proofErr w:type="spellStart"/>
            <w:r>
              <w:rPr>
                <w:rFonts w:ascii="Times New Roman" w:hAnsi="Times New Roman"/>
                <w:color w:val="000000"/>
                <w:sz w:val="24"/>
              </w:rPr>
              <w:t>Неметаллы</w:t>
            </w:r>
            <w:proofErr w:type="spellEnd"/>
          </w:p>
        </w:tc>
        <w:tc>
          <w:tcPr>
            <w:tcW w:w="1417" w:type="dxa"/>
            <w:tcMar>
              <w:top w:w="50" w:type="dxa"/>
              <w:left w:w="100" w:type="dxa"/>
            </w:tcMar>
            <w:vAlign w:val="center"/>
          </w:tcPr>
          <w:p w:rsidR="00694304" w:rsidRDefault="00694304" w:rsidP="00694304">
            <w:pPr>
              <w:spacing w:after="0"/>
              <w:ind w:left="135"/>
              <w:jc w:val="center"/>
            </w:pPr>
            <w:r>
              <w:rPr>
                <w:rFonts w:ascii="Times New Roman" w:hAnsi="Times New Roman"/>
                <w:color w:val="000000"/>
                <w:sz w:val="24"/>
              </w:rPr>
              <w:t xml:space="preserve"> 9 </w:t>
            </w:r>
          </w:p>
        </w:tc>
        <w:tc>
          <w:tcPr>
            <w:tcW w:w="2410" w:type="dxa"/>
            <w:tcMar>
              <w:top w:w="50" w:type="dxa"/>
              <w:left w:w="100" w:type="dxa"/>
            </w:tcMar>
          </w:tcPr>
          <w:p w:rsidR="00694304" w:rsidRPr="00694304" w:rsidRDefault="00694304" w:rsidP="00694304">
            <w:pPr>
              <w:rPr>
                <w:lang w:val="ru-RU"/>
              </w:rPr>
            </w:pPr>
            <w:r w:rsidRPr="004878D5">
              <w:rPr>
                <w:rFonts w:ascii="Times New Roman" w:hAnsi="Times New Roman"/>
                <w:color w:val="000000"/>
                <w:sz w:val="24"/>
                <w:lang w:val="ru-RU"/>
              </w:rPr>
              <w:t xml:space="preserve">Библиотека ЦОК </w:t>
            </w:r>
            <w:hyperlink r:id="rId20">
              <w:r w:rsidRPr="004878D5">
                <w:rPr>
                  <w:rFonts w:ascii="Times New Roman" w:hAnsi="Times New Roman"/>
                  <w:color w:val="0000FF"/>
                  <w:u w:val="single"/>
                </w:rPr>
                <w:t>https</w:t>
              </w:r>
              <w:r w:rsidRPr="004878D5">
                <w:rPr>
                  <w:rFonts w:ascii="Times New Roman" w:hAnsi="Times New Roman"/>
                  <w:color w:val="0000FF"/>
                  <w:u w:val="single"/>
                  <w:lang w:val="ru-RU"/>
                </w:rPr>
                <w:t>://</w:t>
              </w:r>
              <w:r w:rsidRPr="004878D5">
                <w:rPr>
                  <w:rFonts w:ascii="Times New Roman" w:hAnsi="Times New Roman"/>
                  <w:color w:val="0000FF"/>
                  <w:u w:val="single"/>
                </w:rPr>
                <w:t>m</w:t>
              </w:r>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edsoo</w:t>
              </w:r>
              <w:proofErr w:type="spellEnd"/>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ru</w:t>
              </w:r>
              <w:proofErr w:type="spellEnd"/>
              <w:r w:rsidRPr="004878D5">
                <w:rPr>
                  <w:rFonts w:ascii="Times New Roman" w:hAnsi="Times New Roman"/>
                  <w:color w:val="0000FF"/>
                  <w:u w:val="single"/>
                  <w:lang w:val="ru-RU"/>
                </w:rPr>
                <w:t>/7</w:t>
              </w:r>
              <w:r w:rsidRPr="004878D5">
                <w:rPr>
                  <w:rFonts w:ascii="Times New Roman" w:hAnsi="Times New Roman"/>
                  <w:color w:val="0000FF"/>
                  <w:u w:val="single"/>
                </w:rPr>
                <w:t>f</w:t>
              </w:r>
              <w:r w:rsidRPr="004878D5">
                <w:rPr>
                  <w:rFonts w:ascii="Times New Roman" w:hAnsi="Times New Roman"/>
                  <w:color w:val="0000FF"/>
                  <w:u w:val="single"/>
                  <w:lang w:val="ru-RU"/>
                </w:rPr>
                <w:t>41837</w:t>
              </w:r>
              <w:r w:rsidRPr="004878D5">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C5D75" w:rsidRPr="008C5D75" w:rsidRDefault="008C5D75" w:rsidP="008C5D75">
            <w:pPr>
              <w:spacing w:after="0"/>
              <w:jc w:val="both"/>
              <w:rPr>
                <w:sz w:val="24"/>
                <w:szCs w:val="24"/>
                <w:lang w:val="ru-RU"/>
              </w:rPr>
            </w:pPr>
            <w:proofErr w:type="gramStart"/>
            <w:r w:rsidRPr="008C5D75">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694304"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Применение важнейших неметаллов и их соединений.</w:t>
            </w:r>
          </w:p>
        </w:tc>
      </w:tr>
      <w:tr w:rsidR="00694304" w:rsidRPr="00373E9A" w:rsidTr="00592F09">
        <w:trPr>
          <w:trHeight w:val="144"/>
          <w:tblCellSpacing w:w="20" w:type="nil"/>
        </w:trPr>
        <w:tc>
          <w:tcPr>
            <w:tcW w:w="809" w:type="dxa"/>
            <w:tcMar>
              <w:top w:w="50" w:type="dxa"/>
              <w:left w:w="100" w:type="dxa"/>
            </w:tcMar>
            <w:vAlign w:val="center"/>
          </w:tcPr>
          <w:p w:rsidR="00694304" w:rsidRDefault="00694304" w:rsidP="00694304">
            <w:pPr>
              <w:spacing w:after="0"/>
            </w:pPr>
            <w:r>
              <w:rPr>
                <w:rFonts w:ascii="Times New Roman" w:hAnsi="Times New Roman"/>
                <w:color w:val="000000"/>
                <w:sz w:val="24"/>
              </w:rPr>
              <w:t>2.3</w:t>
            </w:r>
          </w:p>
        </w:tc>
        <w:tc>
          <w:tcPr>
            <w:tcW w:w="3686" w:type="dxa"/>
            <w:tcMar>
              <w:top w:w="50" w:type="dxa"/>
              <w:left w:w="100" w:type="dxa"/>
            </w:tcMar>
            <w:vAlign w:val="center"/>
          </w:tcPr>
          <w:p w:rsidR="00694304" w:rsidRPr="00F14C80" w:rsidRDefault="00694304" w:rsidP="00694304">
            <w:pPr>
              <w:spacing w:after="0"/>
              <w:ind w:left="135"/>
              <w:rPr>
                <w:lang w:val="ru-RU"/>
              </w:rPr>
            </w:pPr>
            <w:r w:rsidRPr="00F14C80">
              <w:rPr>
                <w:rFonts w:ascii="Times New Roman" w:hAnsi="Times New Roman"/>
                <w:color w:val="000000"/>
                <w:sz w:val="24"/>
                <w:lang w:val="ru-RU"/>
              </w:rPr>
              <w:t>Связь неорганических и органических веществ</w:t>
            </w:r>
          </w:p>
        </w:tc>
        <w:tc>
          <w:tcPr>
            <w:tcW w:w="1417" w:type="dxa"/>
            <w:tcMar>
              <w:top w:w="50" w:type="dxa"/>
              <w:left w:w="100" w:type="dxa"/>
            </w:tcMar>
            <w:vAlign w:val="center"/>
          </w:tcPr>
          <w:p w:rsidR="00694304" w:rsidRDefault="00694304" w:rsidP="00694304">
            <w:pPr>
              <w:spacing w:after="0"/>
              <w:ind w:left="135"/>
              <w:jc w:val="center"/>
            </w:pPr>
            <w:r>
              <w:rPr>
                <w:rFonts w:ascii="Times New Roman" w:hAnsi="Times New Roman"/>
                <w:color w:val="000000"/>
                <w:sz w:val="24"/>
              </w:rPr>
              <w:t xml:space="preserve">2 </w:t>
            </w:r>
          </w:p>
        </w:tc>
        <w:tc>
          <w:tcPr>
            <w:tcW w:w="2410" w:type="dxa"/>
            <w:tcMar>
              <w:top w:w="50" w:type="dxa"/>
              <w:left w:w="100" w:type="dxa"/>
            </w:tcMar>
          </w:tcPr>
          <w:p w:rsidR="00694304" w:rsidRPr="00694304" w:rsidRDefault="00694304" w:rsidP="00694304">
            <w:pPr>
              <w:rPr>
                <w:lang w:val="ru-RU"/>
              </w:rPr>
            </w:pPr>
            <w:r w:rsidRPr="004878D5">
              <w:rPr>
                <w:rFonts w:ascii="Times New Roman" w:hAnsi="Times New Roman"/>
                <w:color w:val="000000"/>
                <w:sz w:val="24"/>
                <w:lang w:val="ru-RU"/>
              </w:rPr>
              <w:t xml:space="preserve">Библиотека ЦОК </w:t>
            </w:r>
            <w:hyperlink r:id="rId21">
              <w:r w:rsidRPr="004878D5">
                <w:rPr>
                  <w:rFonts w:ascii="Times New Roman" w:hAnsi="Times New Roman"/>
                  <w:color w:val="0000FF"/>
                  <w:u w:val="single"/>
                </w:rPr>
                <w:t>https</w:t>
              </w:r>
              <w:r w:rsidRPr="004878D5">
                <w:rPr>
                  <w:rFonts w:ascii="Times New Roman" w:hAnsi="Times New Roman"/>
                  <w:color w:val="0000FF"/>
                  <w:u w:val="single"/>
                  <w:lang w:val="ru-RU"/>
                </w:rPr>
                <w:t>://</w:t>
              </w:r>
              <w:r w:rsidRPr="004878D5">
                <w:rPr>
                  <w:rFonts w:ascii="Times New Roman" w:hAnsi="Times New Roman"/>
                  <w:color w:val="0000FF"/>
                  <w:u w:val="single"/>
                </w:rPr>
                <w:t>m</w:t>
              </w:r>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edsoo</w:t>
              </w:r>
              <w:proofErr w:type="spellEnd"/>
              <w:r w:rsidRPr="004878D5">
                <w:rPr>
                  <w:rFonts w:ascii="Times New Roman" w:hAnsi="Times New Roman"/>
                  <w:color w:val="0000FF"/>
                  <w:u w:val="single"/>
                  <w:lang w:val="ru-RU"/>
                </w:rPr>
                <w:t>.</w:t>
              </w:r>
              <w:proofErr w:type="spellStart"/>
              <w:r w:rsidRPr="004878D5">
                <w:rPr>
                  <w:rFonts w:ascii="Times New Roman" w:hAnsi="Times New Roman"/>
                  <w:color w:val="0000FF"/>
                  <w:u w:val="single"/>
                </w:rPr>
                <w:t>ru</w:t>
              </w:r>
              <w:proofErr w:type="spellEnd"/>
              <w:r w:rsidRPr="004878D5">
                <w:rPr>
                  <w:rFonts w:ascii="Times New Roman" w:hAnsi="Times New Roman"/>
                  <w:color w:val="0000FF"/>
                  <w:u w:val="single"/>
                  <w:lang w:val="ru-RU"/>
                </w:rPr>
                <w:t>/7</w:t>
              </w:r>
              <w:r w:rsidRPr="004878D5">
                <w:rPr>
                  <w:rFonts w:ascii="Times New Roman" w:hAnsi="Times New Roman"/>
                  <w:color w:val="0000FF"/>
                  <w:u w:val="single"/>
                </w:rPr>
                <w:t>f</w:t>
              </w:r>
              <w:r w:rsidRPr="004878D5">
                <w:rPr>
                  <w:rFonts w:ascii="Times New Roman" w:hAnsi="Times New Roman"/>
                  <w:color w:val="0000FF"/>
                  <w:u w:val="single"/>
                  <w:lang w:val="ru-RU"/>
                </w:rPr>
                <w:t>41837</w:t>
              </w:r>
              <w:r w:rsidRPr="004878D5">
                <w:rPr>
                  <w:rFonts w:ascii="Times New Roman" w:hAnsi="Times New Roman"/>
                  <w:color w:val="0000FF"/>
                  <w:u w:val="single"/>
                </w:rPr>
                <w:t>c</w:t>
              </w:r>
            </w:hyperlink>
          </w:p>
        </w:tc>
        <w:tc>
          <w:tcPr>
            <w:tcW w:w="5528" w:type="dxa"/>
          </w:tcPr>
          <w:p w:rsidR="00694304" w:rsidRPr="00694304" w:rsidRDefault="008C5D75" w:rsidP="008C5D75">
            <w:pPr>
              <w:spacing w:after="0"/>
              <w:rPr>
                <w:lang w:val="ru-RU"/>
              </w:rPr>
            </w:pPr>
            <w:r w:rsidRPr="00F14C80">
              <w:rPr>
                <w:rFonts w:ascii="Times New Roman" w:hAnsi="Times New Roman"/>
                <w:color w:val="000000"/>
                <w:sz w:val="24"/>
                <w:lang w:val="ru-RU"/>
              </w:rPr>
              <w:t>Связь неорганических и органических веществ</w:t>
            </w:r>
            <w:r>
              <w:rPr>
                <w:rFonts w:ascii="Times New Roman" w:hAnsi="Times New Roman"/>
                <w:color w:val="000000"/>
                <w:sz w:val="24"/>
                <w:lang w:val="ru-RU"/>
              </w:rPr>
              <w:t>.</w:t>
            </w:r>
            <w:r w:rsidRPr="008C5D75">
              <w:rPr>
                <w:rFonts w:ascii="Times New Roman" w:hAnsi="Times New Roman"/>
                <w:color w:val="000000"/>
                <w:sz w:val="24"/>
                <w:szCs w:val="24"/>
                <w:lang w:val="ru-RU"/>
              </w:rPr>
              <w:t xml:space="preserve"> 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tc>
      </w:tr>
      <w:tr w:rsidR="00694304" w:rsidTr="00694304">
        <w:trPr>
          <w:trHeight w:val="144"/>
          <w:tblCellSpacing w:w="20" w:type="nil"/>
        </w:trPr>
        <w:tc>
          <w:tcPr>
            <w:tcW w:w="4495" w:type="dxa"/>
            <w:gridSpan w:val="2"/>
            <w:tcMar>
              <w:top w:w="50" w:type="dxa"/>
              <w:left w:w="100" w:type="dxa"/>
            </w:tcMar>
            <w:vAlign w:val="center"/>
          </w:tcPr>
          <w:p w:rsidR="00694304" w:rsidRDefault="0069430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 17 </w:t>
            </w:r>
          </w:p>
        </w:tc>
        <w:tc>
          <w:tcPr>
            <w:tcW w:w="2410" w:type="dxa"/>
            <w:tcMar>
              <w:top w:w="50" w:type="dxa"/>
              <w:left w:w="100" w:type="dxa"/>
            </w:tcMar>
            <w:vAlign w:val="center"/>
          </w:tcPr>
          <w:p w:rsidR="00694304" w:rsidRDefault="00694304">
            <w:pPr>
              <w:spacing w:after="0"/>
              <w:ind w:left="135"/>
            </w:pPr>
          </w:p>
        </w:tc>
        <w:tc>
          <w:tcPr>
            <w:tcW w:w="5528" w:type="dxa"/>
          </w:tcPr>
          <w:p w:rsidR="00694304" w:rsidRDefault="00694304">
            <w:pPr>
              <w:spacing w:after="0"/>
              <w:ind w:left="135"/>
            </w:pPr>
          </w:p>
        </w:tc>
      </w:tr>
      <w:tr w:rsidR="00694304" w:rsidTr="00694304">
        <w:trPr>
          <w:trHeight w:val="144"/>
          <w:tblCellSpacing w:w="20" w:type="nil"/>
        </w:trPr>
        <w:tc>
          <w:tcPr>
            <w:tcW w:w="5912" w:type="dxa"/>
            <w:gridSpan w:val="3"/>
            <w:tcMar>
              <w:top w:w="50" w:type="dxa"/>
              <w:left w:w="100" w:type="dxa"/>
            </w:tcMar>
            <w:vAlign w:val="center"/>
          </w:tcPr>
          <w:p w:rsidR="00694304" w:rsidRDefault="00694304">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3.Химия и </w:t>
            </w:r>
            <w:proofErr w:type="spellStart"/>
            <w:r>
              <w:rPr>
                <w:rFonts w:ascii="Times New Roman" w:hAnsi="Times New Roman"/>
                <w:b/>
                <w:color w:val="000000"/>
                <w:sz w:val="24"/>
              </w:rPr>
              <w:t>жизнь</w:t>
            </w:r>
            <w:proofErr w:type="spellEnd"/>
          </w:p>
        </w:tc>
        <w:tc>
          <w:tcPr>
            <w:tcW w:w="2410" w:type="dxa"/>
            <w:vAlign w:val="center"/>
          </w:tcPr>
          <w:p w:rsidR="00694304" w:rsidRDefault="00694304">
            <w:pPr>
              <w:spacing w:after="0"/>
              <w:ind w:left="135"/>
            </w:pPr>
          </w:p>
        </w:tc>
        <w:tc>
          <w:tcPr>
            <w:tcW w:w="5528" w:type="dxa"/>
          </w:tcPr>
          <w:p w:rsidR="00694304" w:rsidRDefault="00694304">
            <w:pPr>
              <w:spacing w:after="0"/>
              <w:ind w:left="135"/>
            </w:pPr>
          </w:p>
        </w:tc>
      </w:tr>
      <w:tr w:rsidR="00694304" w:rsidRPr="00373E9A" w:rsidTr="00694304">
        <w:trPr>
          <w:trHeight w:val="144"/>
          <w:tblCellSpacing w:w="20" w:type="nil"/>
        </w:trPr>
        <w:tc>
          <w:tcPr>
            <w:tcW w:w="809" w:type="dxa"/>
            <w:tcMar>
              <w:top w:w="50" w:type="dxa"/>
              <w:left w:w="100" w:type="dxa"/>
            </w:tcMar>
            <w:vAlign w:val="center"/>
          </w:tcPr>
          <w:p w:rsidR="00694304" w:rsidRDefault="00694304">
            <w:pPr>
              <w:spacing w:after="0"/>
            </w:pPr>
            <w:r>
              <w:rPr>
                <w:rFonts w:ascii="Times New Roman" w:hAnsi="Times New Roman"/>
                <w:color w:val="000000"/>
                <w:sz w:val="24"/>
              </w:rPr>
              <w:t>3.1</w:t>
            </w:r>
          </w:p>
        </w:tc>
        <w:tc>
          <w:tcPr>
            <w:tcW w:w="3686" w:type="dxa"/>
            <w:tcMar>
              <w:top w:w="50" w:type="dxa"/>
              <w:left w:w="100" w:type="dxa"/>
            </w:tcMar>
            <w:vAlign w:val="center"/>
          </w:tcPr>
          <w:p w:rsidR="00694304" w:rsidRDefault="0069430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 4 </w:t>
            </w:r>
          </w:p>
        </w:tc>
        <w:tc>
          <w:tcPr>
            <w:tcW w:w="2410" w:type="dxa"/>
            <w:tcMar>
              <w:top w:w="50" w:type="dxa"/>
              <w:left w:w="100" w:type="dxa"/>
            </w:tcMar>
            <w:vAlign w:val="center"/>
          </w:tcPr>
          <w:p w:rsidR="00694304" w:rsidRPr="00694304" w:rsidRDefault="00694304">
            <w:pPr>
              <w:spacing w:after="0"/>
              <w:ind w:left="135"/>
              <w:rPr>
                <w:lang w:val="ru-RU"/>
              </w:rPr>
            </w:pPr>
            <w:r w:rsidRPr="009368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68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528" w:type="dxa"/>
          </w:tcPr>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rsidR="008C5D75" w:rsidRPr="008C5D75" w:rsidRDefault="008C5D75" w:rsidP="008C5D75">
            <w:pPr>
              <w:spacing w:after="0"/>
              <w:jc w:val="both"/>
              <w:rPr>
                <w:sz w:val="24"/>
                <w:szCs w:val="24"/>
                <w:lang w:val="ru-RU"/>
              </w:rPr>
            </w:pPr>
            <w:r w:rsidRPr="008C5D75">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8C5D75">
              <w:rPr>
                <w:rFonts w:ascii="Times New Roman" w:hAnsi="Times New Roman"/>
                <w:color w:val="000000"/>
                <w:sz w:val="24"/>
                <w:szCs w:val="24"/>
                <w:lang w:val="ru-RU"/>
              </w:rPr>
              <w:t>наноматериалы</w:t>
            </w:r>
            <w:proofErr w:type="spellEnd"/>
            <w:r w:rsidRPr="008C5D75">
              <w:rPr>
                <w:rFonts w:ascii="Times New Roman" w:hAnsi="Times New Roman"/>
                <w:color w:val="000000"/>
                <w:sz w:val="24"/>
                <w:szCs w:val="24"/>
                <w:lang w:val="ru-RU"/>
              </w:rPr>
              <w:t xml:space="preserve">, органические и минеральные удобрения. </w:t>
            </w:r>
          </w:p>
          <w:p w:rsidR="00694304" w:rsidRPr="00694304" w:rsidRDefault="008C5D75" w:rsidP="008C5D75">
            <w:pPr>
              <w:spacing w:after="0"/>
              <w:rPr>
                <w:lang w:val="ru-RU"/>
              </w:rPr>
            </w:pPr>
            <w:r w:rsidRPr="008C5D75">
              <w:rPr>
                <w:rFonts w:ascii="Times New Roman" w:hAnsi="Times New Roman"/>
                <w:color w:val="000000"/>
                <w:sz w:val="24"/>
                <w:szCs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r w:rsidR="00694304" w:rsidTr="00694304">
        <w:trPr>
          <w:trHeight w:val="144"/>
          <w:tblCellSpacing w:w="20" w:type="nil"/>
        </w:trPr>
        <w:tc>
          <w:tcPr>
            <w:tcW w:w="4495" w:type="dxa"/>
            <w:gridSpan w:val="2"/>
            <w:tcMar>
              <w:top w:w="50" w:type="dxa"/>
              <w:left w:w="100" w:type="dxa"/>
            </w:tcMar>
            <w:vAlign w:val="center"/>
          </w:tcPr>
          <w:p w:rsidR="00694304" w:rsidRDefault="0069430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 4 </w:t>
            </w:r>
          </w:p>
        </w:tc>
        <w:tc>
          <w:tcPr>
            <w:tcW w:w="2410" w:type="dxa"/>
            <w:vAlign w:val="center"/>
          </w:tcPr>
          <w:p w:rsidR="00694304" w:rsidRDefault="00694304"/>
        </w:tc>
        <w:tc>
          <w:tcPr>
            <w:tcW w:w="5528" w:type="dxa"/>
          </w:tcPr>
          <w:p w:rsidR="00694304" w:rsidRDefault="00694304"/>
        </w:tc>
      </w:tr>
      <w:tr w:rsidR="00694304" w:rsidTr="00694304">
        <w:trPr>
          <w:trHeight w:val="144"/>
          <w:tblCellSpacing w:w="20" w:type="nil"/>
        </w:trPr>
        <w:tc>
          <w:tcPr>
            <w:tcW w:w="4495" w:type="dxa"/>
            <w:gridSpan w:val="2"/>
            <w:tcMar>
              <w:top w:w="50" w:type="dxa"/>
              <w:left w:w="100" w:type="dxa"/>
            </w:tcMar>
            <w:vAlign w:val="center"/>
          </w:tcPr>
          <w:p w:rsidR="00694304" w:rsidRPr="00F14C80" w:rsidRDefault="00694304">
            <w:pPr>
              <w:spacing w:after="0"/>
              <w:ind w:left="135"/>
              <w:rPr>
                <w:lang w:val="ru-RU"/>
              </w:rPr>
            </w:pPr>
            <w:r w:rsidRPr="00F14C80">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694304" w:rsidRDefault="00694304">
            <w:pPr>
              <w:spacing w:after="0"/>
              <w:ind w:left="135"/>
              <w:jc w:val="center"/>
            </w:pPr>
            <w:r>
              <w:rPr>
                <w:rFonts w:ascii="Times New Roman" w:hAnsi="Times New Roman"/>
                <w:color w:val="000000"/>
                <w:sz w:val="24"/>
              </w:rPr>
              <w:t xml:space="preserve">34 </w:t>
            </w:r>
          </w:p>
        </w:tc>
        <w:tc>
          <w:tcPr>
            <w:tcW w:w="2410" w:type="dxa"/>
            <w:tcMar>
              <w:top w:w="50" w:type="dxa"/>
              <w:left w:w="100" w:type="dxa"/>
            </w:tcMar>
            <w:vAlign w:val="center"/>
          </w:tcPr>
          <w:p w:rsidR="00694304" w:rsidRDefault="00694304"/>
        </w:tc>
        <w:tc>
          <w:tcPr>
            <w:tcW w:w="5528" w:type="dxa"/>
          </w:tcPr>
          <w:p w:rsidR="00694304" w:rsidRDefault="00694304"/>
        </w:tc>
      </w:tr>
    </w:tbl>
    <w:p w:rsidR="00D06EDE" w:rsidRDefault="00D06EDE">
      <w:pPr>
        <w:sectPr w:rsidR="00D06EDE">
          <w:pgSz w:w="16383" w:h="11906" w:orient="landscape"/>
          <w:pgMar w:top="1134" w:right="850" w:bottom="1134" w:left="1701" w:header="720" w:footer="720" w:gutter="0"/>
          <w:cols w:space="720"/>
        </w:sectPr>
      </w:pPr>
    </w:p>
    <w:p w:rsidR="00D06EDE" w:rsidRPr="00F14C80" w:rsidRDefault="00243F35">
      <w:pPr>
        <w:spacing w:before="199" w:after="199"/>
        <w:ind w:left="120"/>
        <w:rPr>
          <w:lang w:val="ru-RU"/>
        </w:rPr>
      </w:pPr>
      <w:bookmarkStart w:id="10" w:name="_GoBack"/>
      <w:bookmarkStart w:id="11" w:name="block-57772303"/>
      <w:bookmarkEnd w:id="9"/>
      <w:bookmarkEnd w:id="10"/>
      <w:r w:rsidRPr="00F14C8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6EDE" w:rsidRDefault="00243F3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D06EDE" w:rsidRPr="00373E9A">
        <w:trPr>
          <w:trHeight w:val="144"/>
        </w:trPr>
        <w:tc>
          <w:tcPr>
            <w:tcW w:w="1988"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D06EDE" w:rsidRPr="00F14C80" w:rsidRDefault="00243F35">
            <w:pPr>
              <w:spacing w:after="0"/>
              <w:ind w:left="243"/>
              <w:rPr>
                <w:lang w:val="ru-RU"/>
              </w:rPr>
            </w:pPr>
            <w:r w:rsidRPr="00F14C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6EDE">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F14C80">
              <w:rPr>
                <w:rFonts w:ascii="Times New Roman" w:hAnsi="Times New Roman"/>
                <w:color w:val="000000"/>
                <w:sz w:val="24"/>
                <w:lang w:val="ru-RU"/>
              </w:rPr>
              <w:t>электроотрицательность</w:t>
            </w:r>
            <w:proofErr w:type="spellEnd"/>
            <w:r w:rsidRPr="00F14C80">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F14C80">
              <w:rPr>
                <w:rFonts w:ascii="Times New Roman" w:hAnsi="Times New Roman"/>
                <w:color w:val="000000"/>
                <w:sz w:val="24"/>
                <w:lang w:val="ru-RU"/>
              </w:rPr>
              <w:t>д-</w:t>
            </w:r>
            <w:proofErr w:type="gramEnd"/>
            <w:r w:rsidRPr="00F14C80">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F14C80">
              <w:rPr>
                <w:rFonts w:ascii="Times New Roman" w:hAnsi="Times New Roman"/>
                <w:color w:val="000000"/>
                <w:sz w:val="24"/>
                <w:lang w:val="ru-RU"/>
              </w:rPr>
              <w:t>.</w:t>
            </w:r>
            <w:r>
              <w:rPr>
                <w:rFonts w:ascii="Times New Roman" w:hAnsi="Times New Roman"/>
                <w:color w:val="000000"/>
                <w:sz w:val="24"/>
              </w:rPr>
              <w:t>M</w:t>
            </w:r>
            <w:r w:rsidRPr="00F14C80">
              <w:rPr>
                <w:rFonts w:ascii="Times New Roman" w:hAnsi="Times New Roman"/>
                <w:color w:val="000000"/>
                <w:sz w:val="24"/>
                <w:lang w:val="ru-RU"/>
              </w:rPr>
              <w:t xml:space="preserve">. </w:t>
            </w:r>
            <w:proofErr w:type="gramStart"/>
            <w:r w:rsidRPr="00F14C80">
              <w:rPr>
                <w:rFonts w:ascii="Times New Roman" w:hAnsi="Times New Roman"/>
                <w:color w:val="000000"/>
                <w:sz w:val="24"/>
                <w:lang w:val="ru-RU"/>
              </w:rPr>
              <w:t xml:space="preserve">Бутлерова), закономерности, символический язык химии, </w:t>
            </w:r>
            <w:proofErr w:type="spellStart"/>
            <w:r w:rsidRPr="00F14C80">
              <w:rPr>
                <w:rFonts w:ascii="Times New Roman" w:hAnsi="Times New Roman"/>
                <w:color w:val="000000"/>
                <w:sz w:val="24"/>
                <w:lang w:val="ru-RU"/>
              </w:rPr>
              <w:t>фактологические</w:t>
            </w:r>
            <w:proofErr w:type="spellEnd"/>
            <w:r w:rsidRPr="00F14C80">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F14C80">
              <w:rPr>
                <w:rFonts w:ascii="Times New Roman" w:hAnsi="Times New Roman"/>
                <w:color w:val="000000"/>
                <w:sz w:val="24"/>
                <w:lang w:val="ru-RU"/>
              </w:rPr>
              <w:t xml:space="preserve">) </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D06EDE" w:rsidRPr="00F14C80">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D06EDE">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F14C80">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D06EDE" w:rsidRPr="00373E9A">
        <w:trPr>
          <w:trHeight w:val="144"/>
        </w:trPr>
        <w:tc>
          <w:tcPr>
            <w:tcW w:w="1988"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D06EDE" w:rsidRPr="00F14C80" w:rsidRDefault="00D06EDE">
      <w:pPr>
        <w:spacing w:after="0"/>
        <w:ind w:left="120"/>
        <w:rPr>
          <w:lang w:val="ru-RU"/>
        </w:rPr>
      </w:pPr>
    </w:p>
    <w:p w:rsidR="00D06EDE" w:rsidRDefault="00243F35">
      <w:pPr>
        <w:spacing w:before="199" w:after="199"/>
        <w:ind w:left="120"/>
      </w:pPr>
      <w:r>
        <w:rPr>
          <w:rFonts w:ascii="Times New Roman" w:hAnsi="Times New Roman"/>
          <w:b/>
          <w:color w:val="000000"/>
          <w:sz w:val="28"/>
        </w:rPr>
        <w:t>11 КЛАСС</w:t>
      </w:r>
    </w:p>
    <w:p w:rsidR="00D06EDE" w:rsidRDefault="00D06E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D06EDE" w:rsidRPr="00373E9A">
        <w:trPr>
          <w:trHeight w:val="144"/>
        </w:trPr>
        <w:tc>
          <w:tcPr>
            <w:tcW w:w="1892"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D06EDE" w:rsidRPr="00F14C80" w:rsidRDefault="00243F35">
            <w:pPr>
              <w:spacing w:after="0"/>
              <w:ind w:left="243"/>
              <w:rPr>
                <w:lang w:val="ru-RU"/>
              </w:rPr>
            </w:pPr>
            <w:r w:rsidRPr="00F14C8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D06EDE">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F14C80">
              <w:rPr>
                <w:rFonts w:ascii="Times New Roman" w:hAnsi="Times New Roman"/>
                <w:color w:val="000000"/>
                <w:spacing w:val="-2"/>
                <w:sz w:val="24"/>
                <w:lang w:val="ru-RU"/>
              </w:rPr>
              <w:t xml:space="preserve">-, </w:t>
            </w:r>
            <w:proofErr w:type="spellStart"/>
            <w:proofErr w:type="gramStart"/>
            <w:r w:rsidRPr="00F14C80">
              <w:rPr>
                <w:rFonts w:ascii="Times New Roman" w:hAnsi="Times New Roman"/>
                <w:i/>
                <w:color w:val="000000"/>
                <w:spacing w:val="-2"/>
                <w:sz w:val="24"/>
                <w:lang w:val="ru-RU"/>
              </w:rPr>
              <w:t>р</w:t>
            </w:r>
            <w:proofErr w:type="spellEnd"/>
            <w:proofErr w:type="gramEnd"/>
            <w:r w:rsidRPr="00F14C80">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F14C80">
              <w:rPr>
                <w:rFonts w:ascii="Times New Roman" w:hAnsi="Times New Roman"/>
                <w:i/>
                <w:color w:val="000000"/>
                <w:spacing w:val="-2"/>
                <w:sz w:val="24"/>
                <w:lang w:val="ru-RU"/>
              </w:rPr>
              <w:t>-</w:t>
            </w:r>
            <w:r w:rsidRPr="00F14C80">
              <w:rPr>
                <w:rFonts w:ascii="Times New Roman" w:hAnsi="Times New Roman"/>
                <w:color w:val="000000"/>
                <w:spacing w:val="-2"/>
                <w:sz w:val="24"/>
                <w:lang w:val="ru-RU"/>
              </w:rPr>
              <w:t xml:space="preserve">электронные </w:t>
            </w:r>
            <w:proofErr w:type="spellStart"/>
            <w:r w:rsidRPr="00F14C80">
              <w:rPr>
                <w:rFonts w:ascii="Times New Roman" w:hAnsi="Times New Roman"/>
                <w:color w:val="000000"/>
                <w:spacing w:val="-2"/>
                <w:sz w:val="24"/>
                <w:lang w:val="ru-RU"/>
              </w:rPr>
              <w:t>орбитали</w:t>
            </w:r>
            <w:proofErr w:type="spellEnd"/>
            <w:r w:rsidRPr="00F14C80">
              <w:rPr>
                <w:rFonts w:ascii="Times New Roman" w:hAnsi="Times New Roman"/>
                <w:color w:val="000000"/>
                <w:spacing w:val="-2"/>
                <w:sz w:val="24"/>
                <w:lang w:val="ru-RU"/>
              </w:rPr>
              <w:t xml:space="preserve"> атомов, ион, молекула, валентность, </w:t>
            </w:r>
            <w:proofErr w:type="spellStart"/>
            <w:r w:rsidRPr="00F14C80">
              <w:rPr>
                <w:rFonts w:ascii="Times New Roman" w:hAnsi="Times New Roman"/>
                <w:color w:val="000000"/>
                <w:spacing w:val="-2"/>
                <w:sz w:val="24"/>
                <w:lang w:val="ru-RU"/>
              </w:rPr>
              <w:t>электроотрицательность</w:t>
            </w:r>
            <w:proofErr w:type="spellEnd"/>
            <w:r w:rsidRPr="00F14C80">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F14C80">
              <w:rPr>
                <w:rFonts w:ascii="Times New Roman" w:hAnsi="Times New Roman"/>
                <w:color w:val="000000"/>
                <w:spacing w:val="-2"/>
                <w:sz w:val="24"/>
                <w:lang w:val="ru-RU"/>
              </w:rPr>
              <w:t>неэлектролиты</w:t>
            </w:r>
            <w:proofErr w:type="spellEnd"/>
            <w:r w:rsidRPr="00F14C80">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F14C80">
              <w:rPr>
                <w:rFonts w:ascii="Times New Roman" w:hAnsi="Times New Roman"/>
                <w:color w:val="000000"/>
                <w:spacing w:val="-2"/>
                <w:sz w:val="24"/>
                <w:lang w:val="ru-RU"/>
              </w:rPr>
              <w:t>фактологические</w:t>
            </w:r>
            <w:proofErr w:type="spellEnd"/>
            <w:r w:rsidRPr="00F14C80">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F14C80">
              <w:rPr>
                <w:rFonts w:ascii="Times New Roman" w:hAnsi="Times New Roman"/>
                <w:color w:val="000000"/>
                <w:sz w:val="24"/>
                <w:lang w:val="ru-RU"/>
              </w:rPr>
              <w:lastRenderedPageBreak/>
              <w:t>окисления элементов, обратимости реакции, участию катализатора)</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умений объяснять характер смещения химического равновесия в зависимости от внешнего воздействия (принцип </w:t>
            </w:r>
            <w:proofErr w:type="spellStart"/>
            <w:r w:rsidRPr="00F14C80">
              <w:rPr>
                <w:rFonts w:ascii="Times New Roman" w:hAnsi="Times New Roman"/>
                <w:color w:val="000000"/>
                <w:sz w:val="24"/>
                <w:lang w:val="ru-RU"/>
              </w:rPr>
              <w:t>Ле</w:t>
            </w:r>
            <w:proofErr w:type="spellEnd"/>
            <w:r w:rsidRPr="00F14C80">
              <w:rPr>
                <w:rFonts w:ascii="Times New Roman" w:hAnsi="Times New Roman"/>
                <w:color w:val="000000"/>
                <w:sz w:val="24"/>
                <w:lang w:val="ru-RU"/>
              </w:rPr>
              <w:t xml:space="preserve"> </w:t>
            </w:r>
            <w:proofErr w:type="spellStart"/>
            <w:r w:rsidRPr="00F14C80">
              <w:rPr>
                <w:rFonts w:ascii="Times New Roman" w:hAnsi="Times New Roman"/>
                <w:color w:val="000000"/>
                <w:sz w:val="24"/>
                <w:lang w:val="ru-RU"/>
              </w:rPr>
              <w:t>Шателье</w:t>
            </w:r>
            <w:proofErr w:type="spellEnd"/>
            <w:r w:rsidRPr="00F14C80">
              <w:rPr>
                <w:rFonts w:ascii="Times New Roman" w:hAnsi="Times New Roman"/>
                <w:color w:val="000000"/>
                <w:sz w:val="24"/>
                <w:lang w:val="ru-RU"/>
              </w:rPr>
              <w:t>)</w:t>
            </w:r>
          </w:p>
        </w:tc>
      </w:tr>
      <w:tr w:rsidR="00D06EDE">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F14C80">
              <w:rPr>
                <w:rFonts w:ascii="Times New Roman" w:hAnsi="Times New Roman"/>
                <w:color w:val="000000"/>
                <w:sz w:val="24"/>
                <w:lang w:val="ru-RU"/>
              </w:rPr>
              <w:t xml:space="preserve">-, </w:t>
            </w:r>
            <w:r>
              <w:rPr>
                <w:rFonts w:ascii="Times New Roman" w:hAnsi="Times New Roman"/>
                <w:i/>
                <w:color w:val="000000"/>
                <w:sz w:val="24"/>
              </w:rPr>
              <w:t>p</w:t>
            </w:r>
            <w:r w:rsidRPr="00F14C80">
              <w:rPr>
                <w:rFonts w:ascii="Times New Roman" w:hAnsi="Times New Roman"/>
                <w:color w:val="000000"/>
                <w:sz w:val="24"/>
                <w:lang w:val="ru-RU"/>
              </w:rPr>
              <w:t xml:space="preserve">-, </w:t>
            </w:r>
            <w:r>
              <w:rPr>
                <w:rFonts w:ascii="Times New Roman" w:hAnsi="Times New Roman"/>
                <w:i/>
                <w:color w:val="000000"/>
                <w:sz w:val="24"/>
              </w:rPr>
              <w:t>d</w:t>
            </w:r>
            <w:r w:rsidRPr="00F14C80">
              <w:rPr>
                <w:rFonts w:ascii="Times New Roman" w:hAnsi="Times New Roman"/>
                <w:color w:val="000000"/>
                <w:sz w:val="24"/>
                <w:lang w:val="ru-RU"/>
              </w:rPr>
              <w:t xml:space="preserve">-электронные </w:t>
            </w:r>
            <w:proofErr w:type="spellStart"/>
            <w:r w:rsidRPr="00F14C80">
              <w:rPr>
                <w:rFonts w:ascii="Times New Roman" w:hAnsi="Times New Roman"/>
                <w:color w:val="000000"/>
                <w:sz w:val="24"/>
                <w:lang w:val="ru-RU"/>
              </w:rPr>
              <w:t>орбитали</w:t>
            </w:r>
            <w:proofErr w:type="spellEnd"/>
            <w:r w:rsidRPr="00F14C80">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F14C80">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F14C80">
              <w:rPr>
                <w:rFonts w:ascii="Times New Roman" w:hAnsi="Times New Roman"/>
                <w:color w:val="000000"/>
                <w:sz w:val="24"/>
                <w:lang w:val="ru-RU"/>
              </w:rPr>
              <w:t>амфотерные</w:t>
            </w:r>
            <w:proofErr w:type="spellEnd"/>
            <w:r w:rsidRPr="00F14C80">
              <w:rPr>
                <w:rFonts w:ascii="Times New Roman" w:hAnsi="Times New Roman"/>
                <w:color w:val="000000"/>
                <w:sz w:val="24"/>
                <w:lang w:val="ru-RU"/>
              </w:rPr>
              <w:t xml:space="preserve"> </w:t>
            </w:r>
            <w:proofErr w:type="spellStart"/>
            <w:r w:rsidRPr="00F14C80">
              <w:rPr>
                <w:rFonts w:ascii="Times New Roman" w:hAnsi="Times New Roman"/>
                <w:color w:val="000000"/>
                <w:sz w:val="24"/>
                <w:lang w:val="ru-RU"/>
              </w:rPr>
              <w:t>гидроксиды</w:t>
            </w:r>
            <w:proofErr w:type="spellEnd"/>
            <w:r w:rsidRPr="00F14C80">
              <w:rPr>
                <w:rFonts w:ascii="Times New Roman" w:hAnsi="Times New Roman"/>
                <w:color w:val="000000"/>
                <w:sz w:val="24"/>
                <w:lang w:val="ru-RU"/>
              </w:rPr>
              <w:t>, соли)</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F14C80">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Сформированность умений планировать и выполнять химический эксперимент (разложение </w:t>
            </w:r>
            <w:proofErr w:type="spellStart"/>
            <w:r w:rsidRPr="00F14C80">
              <w:rPr>
                <w:rFonts w:ascii="Times New Roman" w:hAnsi="Times New Roman"/>
                <w:color w:val="000000"/>
                <w:sz w:val="24"/>
                <w:lang w:val="ru-RU"/>
              </w:rPr>
              <w:t>пероксида</w:t>
            </w:r>
            <w:proofErr w:type="spellEnd"/>
            <w:r w:rsidRPr="00F14C80">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F14C80">
              <w:rPr>
                <w:rFonts w:ascii="Times New Roman" w:hAnsi="Times New Roman"/>
                <w:color w:val="000000"/>
                <w:sz w:val="24"/>
                <w:lang w:val="ru-RU"/>
              </w:rPr>
              <w:t>т-</w:t>
            </w:r>
            <w:proofErr w:type="gramEnd"/>
            <w:r w:rsidRPr="00F14C80">
              <w:rPr>
                <w:rFonts w:ascii="Times New Roman" w:hAnsi="Times New Roman"/>
                <w:color w:val="000000"/>
                <w:sz w:val="24"/>
                <w:lang w:val="ru-RU"/>
              </w:rPr>
              <w:t xml:space="preserve"> и </w:t>
            </w:r>
            <w:proofErr w:type="spellStart"/>
            <w:r w:rsidRPr="00F14C80">
              <w:rPr>
                <w:rFonts w:ascii="Times New Roman" w:hAnsi="Times New Roman"/>
                <w:color w:val="000000"/>
                <w:sz w:val="24"/>
                <w:lang w:val="ru-RU"/>
              </w:rPr>
              <w:t>хлорид-анионы</w:t>
            </w:r>
            <w:proofErr w:type="spellEnd"/>
            <w:r w:rsidRPr="00F14C80">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D06EDE">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D06EDE" w:rsidRPr="00F14C80" w:rsidRDefault="00243F35">
            <w:pPr>
              <w:spacing w:after="0" w:line="336" w:lineRule="auto"/>
              <w:ind w:left="336"/>
              <w:jc w:val="both"/>
              <w:rPr>
                <w:lang w:val="ru-RU"/>
              </w:rPr>
            </w:pPr>
            <w:r w:rsidRPr="00F14C80">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F14C80">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D06EDE" w:rsidRPr="00F14C80" w:rsidRDefault="00243F35">
            <w:pPr>
              <w:spacing w:after="0" w:line="336" w:lineRule="auto"/>
              <w:ind w:left="336"/>
              <w:jc w:val="both"/>
              <w:rPr>
                <w:lang w:val="ru-RU"/>
              </w:rPr>
            </w:pPr>
            <w:r w:rsidRPr="00F14C80">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D06EDE" w:rsidRPr="00F14C80" w:rsidRDefault="00243F35">
            <w:pPr>
              <w:spacing w:after="0" w:line="336" w:lineRule="auto"/>
              <w:ind w:left="336"/>
              <w:jc w:val="both"/>
              <w:rPr>
                <w:lang w:val="ru-RU"/>
              </w:rPr>
            </w:pPr>
            <w:r w:rsidRPr="00F14C80">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D06EDE" w:rsidRPr="00373E9A">
        <w:trPr>
          <w:trHeight w:val="144"/>
        </w:trPr>
        <w:tc>
          <w:tcPr>
            <w:tcW w:w="1892"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D06EDE" w:rsidRPr="00F14C80" w:rsidRDefault="00D06EDE">
      <w:pPr>
        <w:rPr>
          <w:lang w:val="ru-RU"/>
        </w:rPr>
        <w:sectPr w:rsidR="00D06EDE" w:rsidRPr="00F14C80">
          <w:pgSz w:w="11906" w:h="16383"/>
          <w:pgMar w:top="1134" w:right="850" w:bottom="1134" w:left="1701" w:header="720" w:footer="720" w:gutter="0"/>
          <w:cols w:space="720"/>
        </w:sectPr>
      </w:pPr>
    </w:p>
    <w:p w:rsidR="00D06EDE" w:rsidRDefault="00243F35" w:rsidP="00592F09">
      <w:pPr>
        <w:spacing w:before="199" w:after="199"/>
        <w:ind w:left="120"/>
      </w:pPr>
      <w:bookmarkStart w:id="12" w:name="block-57772304"/>
      <w:bookmarkEnd w:id="11"/>
      <w:r>
        <w:rPr>
          <w:rFonts w:ascii="Times New Roman" w:hAnsi="Times New Roman"/>
          <w:b/>
          <w:color w:val="000000"/>
          <w:sz w:val="28"/>
        </w:rPr>
        <w:lastRenderedPageBreak/>
        <w:t>ПРОВЕРЯЕМЫЕ ЭЛЕМЕНТЫ СОДЕРЖАНИЯ</w:t>
      </w:r>
    </w:p>
    <w:p w:rsidR="00D06EDE" w:rsidRDefault="00243F35">
      <w:pPr>
        <w:spacing w:before="199" w:after="199"/>
        <w:ind w:left="120"/>
      </w:pPr>
      <w:r>
        <w:rPr>
          <w:rFonts w:ascii="Times New Roman" w:hAnsi="Times New Roman"/>
          <w:b/>
          <w:color w:val="000000"/>
          <w:sz w:val="28"/>
        </w:rPr>
        <w:t>10 КЛАСС</w:t>
      </w:r>
    </w:p>
    <w:p w:rsidR="00D06EDE" w:rsidRDefault="00D06E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D06EDE">
        <w:trPr>
          <w:trHeight w:val="144"/>
        </w:trPr>
        <w:tc>
          <w:tcPr>
            <w:tcW w:w="1066"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Углеводороды</w:t>
            </w:r>
            <w:proofErr w:type="spell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proofErr w:type="spellStart"/>
            <w:r w:rsidRPr="00F14C80">
              <w:rPr>
                <w:rFonts w:ascii="Times New Roman" w:hAnsi="Times New Roman"/>
                <w:color w:val="000000"/>
                <w:sz w:val="24"/>
                <w:lang w:val="ru-RU"/>
              </w:rPr>
              <w:t>Алканы</w:t>
            </w:r>
            <w:proofErr w:type="spellEnd"/>
            <w:r w:rsidRPr="00F14C80">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F14C80">
              <w:rPr>
                <w:rFonts w:ascii="Times New Roman" w:hAnsi="Times New Roman"/>
                <w:color w:val="000000"/>
                <w:sz w:val="24"/>
                <w:lang w:val="ru-RU"/>
              </w:rPr>
              <w:t>алканов</w:t>
            </w:r>
            <w:proofErr w:type="spellEnd"/>
            <w:r w:rsidRPr="00F14C80">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proofErr w:type="spellStart"/>
            <w:r w:rsidRPr="00F14C80">
              <w:rPr>
                <w:rFonts w:ascii="Times New Roman" w:hAnsi="Times New Roman"/>
                <w:color w:val="000000"/>
                <w:sz w:val="24"/>
                <w:lang w:val="ru-RU"/>
              </w:rPr>
              <w:t>Алкены</w:t>
            </w:r>
            <w:proofErr w:type="spellEnd"/>
            <w:r w:rsidRPr="00F14C80">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F14C80">
              <w:rPr>
                <w:rFonts w:ascii="Times New Roman" w:hAnsi="Times New Roman"/>
                <w:color w:val="000000"/>
                <w:sz w:val="24"/>
                <w:lang w:val="ru-RU"/>
              </w:rPr>
              <w:t>алкенов</w:t>
            </w:r>
            <w:proofErr w:type="spellEnd"/>
            <w:r w:rsidRPr="00F14C80">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06EDE" w:rsidRDefault="00243F35">
            <w:pPr>
              <w:spacing w:after="0" w:line="312" w:lineRule="auto"/>
              <w:ind w:left="336"/>
              <w:jc w:val="both"/>
            </w:pPr>
            <w:proofErr w:type="spellStart"/>
            <w:r w:rsidRPr="00F14C80">
              <w:rPr>
                <w:rFonts w:ascii="Times New Roman" w:hAnsi="Times New Roman"/>
                <w:color w:val="000000"/>
                <w:sz w:val="24"/>
                <w:lang w:val="ru-RU"/>
              </w:rPr>
              <w:t>Алкадиены</w:t>
            </w:r>
            <w:proofErr w:type="spellEnd"/>
            <w:r w:rsidRPr="00F14C80">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proofErr w:type="spellStart"/>
            <w:r w:rsidRPr="00F14C80">
              <w:rPr>
                <w:rFonts w:ascii="Times New Roman" w:hAnsi="Times New Roman"/>
                <w:color w:val="000000"/>
                <w:sz w:val="24"/>
                <w:lang w:val="ru-RU"/>
              </w:rPr>
              <w:t>Алкины</w:t>
            </w:r>
            <w:proofErr w:type="spellEnd"/>
            <w:r w:rsidRPr="00F14C80">
              <w:rPr>
                <w:rFonts w:ascii="Times New Roman" w:hAnsi="Times New Roman"/>
                <w:color w:val="000000"/>
                <w:sz w:val="24"/>
                <w:lang w:val="ru-RU"/>
              </w:rPr>
              <w:t xml:space="preserve">: состав и особенности строения, гомологический ряд. </w:t>
            </w:r>
            <w:proofErr w:type="gramStart"/>
            <w:r w:rsidRPr="00F14C80">
              <w:rPr>
                <w:rFonts w:ascii="Times New Roman" w:hAnsi="Times New Roman"/>
                <w:color w:val="000000"/>
                <w:sz w:val="24"/>
                <w:lang w:val="ru-RU"/>
              </w:rPr>
              <w:t xml:space="preserve">Ацетилен – простейший представитель </w:t>
            </w:r>
            <w:proofErr w:type="spellStart"/>
            <w:r w:rsidRPr="00F14C80">
              <w:rPr>
                <w:rFonts w:ascii="Times New Roman" w:hAnsi="Times New Roman"/>
                <w:color w:val="000000"/>
                <w:sz w:val="24"/>
                <w:lang w:val="ru-RU"/>
              </w:rPr>
              <w:t>алкинов</w:t>
            </w:r>
            <w:proofErr w:type="spellEnd"/>
            <w:r w:rsidRPr="00F14C80">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F14C80">
              <w:rPr>
                <w:rFonts w:ascii="Times New Roman" w:hAnsi="Times New Roman"/>
                <w:color w:val="000000"/>
                <w:sz w:val="24"/>
                <w:lang w:val="ru-RU"/>
              </w:rPr>
              <w:t>аренов</w:t>
            </w:r>
            <w:proofErr w:type="spellEnd"/>
            <w:r w:rsidRPr="00F14C80">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w:t>
            </w:r>
            <w:r w:rsidRPr="00F14C80">
              <w:rPr>
                <w:rFonts w:ascii="Times New Roman" w:hAnsi="Times New Roman"/>
                <w:color w:val="000000"/>
                <w:sz w:val="24"/>
                <w:lang w:val="ru-RU"/>
              </w:rPr>
              <w:lastRenderedPageBreak/>
              <w:t xml:space="preserve">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14C80">
              <w:rPr>
                <w:rFonts w:ascii="Times New Roman" w:hAnsi="Times New Roman"/>
                <w:color w:val="000000"/>
                <w:sz w:val="24"/>
                <w:lang w:val="ru-RU"/>
              </w:rPr>
              <w:t>галогеноводородами</w:t>
            </w:r>
            <w:proofErr w:type="spellEnd"/>
            <w:r w:rsidRPr="00F14C80">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D06EDE" w:rsidRPr="00F14C80">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D06EDE" w:rsidRPr="00373E9A">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Углеводы: состав, классификация углеводов (мон</w:t>
            </w:r>
            <w:proofErr w:type="gramStart"/>
            <w:r w:rsidRPr="00F14C80">
              <w:rPr>
                <w:rFonts w:ascii="Times New Roman" w:hAnsi="Times New Roman"/>
                <w:color w:val="000000"/>
                <w:sz w:val="24"/>
                <w:lang w:val="ru-RU"/>
              </w:rPr>
              <w:t>о-</w:t>
            </w:r>
            <w:proofErr w:type="gramEnd"/>
            <w:r w:rsidRPr="00F14C80">
              <w:rPr>
                <w:rFonts w:ascii="Times New Roman" w:hAnsi="Times New Roman"/>
                <w:color w:val="000000"/>
                <w:sz w:val="24"/>
                <w:lang w:val="ru-RU"/>
              </w:rPr>
              <w:t xml:space="preserve">, </w:t>
            </w:r>
            <w:proofErr w:type="spellStart"/>
            <w:r w:rsidRPr="00F14C80">
              <w:rPr>
                <w:rFonts w:ascii="Times New Roman" w:hAnsi="Times New Roman"/>
                <w:color w:val="000000"/>
                <w:sz w:val="24"/>
                <w:lang w:val="ru-RU"/>
              </w:rPr>
              <w:t>ди</w:t>
            </w:r>
            <w:proofErr w:type="spellEnd"/>
            <w:r w:rsidRPr="00F14C80">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F14C80">
              <w:rPr>
                <w:rFonts w:ascii="Times New Roman" w:hAnsi="Times New Roman"/>
                <w:color w:val="000000"/>
                <w:sz w:val="24"/>
                <w:lang w:val="ru-RU"/>
              </w:rPr>
              <w:t>гидроксидом</w:t>
            </w:r>
            <w:proofErr w:type="spellEnd"/>
            <w:r w:rsidRPr="00F14C80">
              <w:rPr>
                <w:rFonts w:ascii="Times New Roman" w:hAnsi="Times New Roman"/>
                <w:color w:val="000000"/>
                <w:sz w:val="24"/>
                <w:lang w:val="ru-RU"/>
              </w:rPr>
              <w:t xml:space="preserve"> меди(</w:t>
            </w:r>
            <w:r>
              <w:rPr>
                <w:rFonts w:ascii="Times New Roman" w:hAnsi="Times New Roman"/>
                <w:color w:val="000000"/>
                <w:sz w:val="24"/>
              </w:rPr>
              <w:t>II</w:t>
            </w:r>
            <w:r w:rsidRPr="00F14C80">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F14C80">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14C80">
              <w:rPr>
                <w:rFonts w:ascii="Times New Roman" w:hAnsi="Times New Roman"/>
                <w:color w:val="000000"/>
                <w:sz w:val="24"/>
                <w:lang w:val="ru-RU"/>
              </w:rPr>
              <w:t>иодом</w:t>
            </w:r>
            <w:proofErr w:type="spellEnd"/>
            <w:r w:rsidRPr="00F14C80">
              <w:rPr>
                <w:rFonts w:ascii="Times New Roman" w:hAnsi="Times New Roman"/>
                <w:color w:val="000000"/>
                <w:sz w:val="24"/>
                <w:lang w:val="ru-RU"/>
              </w:rPr>
              <w:t>)</w:t>
            </w:r>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Аминокислоты как </w:t>
            </w:r>
            <w:proofErr w:type="spellStart"/>
            <w:r w:rsidRPr="00F14C80">
              <w:rPr>
                <w:rFonts w:ascii="Times New Roman" w:hAnsi="Times New Roman"/>
                <w:color w:val="000000"/>
                <w:sz w:val="24"/>
                <w:lang w:val="ru-RU"/>
              </w:rPr>
              <w:t>амфотерные</w:t>
            </w:r>
            <w:proofErr w:type="spellEnd"/>
            <w:r w:rsidRPr="00F14C80">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D06EDE">
        <w:trPr>
          <w:trHeight w:val="144"/>
        </w:trPr>
        <w:tc>
          <w:tcPr>
            <w:tcW w:w="1066"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D06EDE" w:rsidRDefault="00D06EDE">
      <w:pPr>
        <w:spacing w:after="0"/>
        <w:ind w:left="120"/>
      </w:pPr>
    </w:p>
    <w:p w:rsidR="00D06EDE" w:rsidRDefault="00243F35">
      <w:pPr>
        <w:spacing w:before="199" w:after="199"/>
        <w:ind w:left="120"/>
      </w:pPr>
      <w:r>
        <w:rPr>
          <w:rFonts w:ascii="Times New Roman" w:hAnsi="Times New Roman"/>
          <w:b/>
          <w:color w:val="000000"/>
          <w:sz w:val="28"/>
        </w:rPr>
        <w:t>11 КЛАСС</w:t>
      </w:r>
    </w:p>
    <w:p w:rsidR="00D06EDE" w:rsidRDefault="00D06E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D06EDE">
        <w:trPr>
          <w:trHeight w:val="144"/>
        </w:trPr>
        <w:tc>
          <w:tcPr>
            <w:tcW w:w="1065"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D06EDE" w:rsidRDefault="00243F3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14C80">
              <w:rPr>
                <w:rFonts w:ascii="Times New Roman" w:hAnsi="Times New Roman"/>
                <w:color w:val="000000"/>
                <w:sz w:val="24"/>
                <w:lang w:val="ru-RU"/>
              </w:rPr>
              <w:t>орбитали</w:t>
            </w:r>
            <w:proofErr w:type="spellEnd"/>
            <w:r w:rsidRPr="00F14C80">
              <w:rPr>
                <w:rFonts w:ascii="Times New Roman" w:hAnsi="Times New Roman"/>
                <w:color w:val="000000"/>
                <w:sz w:val="24"/>
                <w:lang w:val="ru-RU"/>
              </w:rPr>
              <w:t xml:space="preserve">, </w:t>
            </w:r>
            <w:r>
              <w:rPr>
                <w:rFonts w:ascii="Times New Roman" w:hAnsi="Times New Roman"/>
                <w:i/>
                <w:color w:val="000000"/>
                <w:sz w:val="24"/>
              </w:rPr>
              <w:t>s</w:t>
            </w:r>
            <w:r w:rsidRPr="00F14C80">
              <w:rPr>
                <w:rFonts w:ascii="Times New Roman" w:hAnsi="Times New Roman"/>
                <w:i/>
                <w:color w:val="000000"/>
                <w:sz w:val="24"/>
                <w:lang w:val="ru-RU"/>
              </w:rPr>
              <w:t>-</w:t>
            </w:r>
            <w:r w:rsidRPr="00F14C80">
              <w:rPr>
                <w:rFonts w:ascii="Times New Roman" w:hAnsi="Times New Roman"/>
                <w:color w:val="000000"/>
                <w:sz w:val="24"/>
                <w:lang w:val="ru-RU"/>
              </w:rPr>
              <w:t xml:space="preserve">, </w:t>
            </w:r>
            <w:r>
              <w:rPr>
                <w:rFonts w:ascii="Times New Roman" w:hAnsi="Times New Roman"/>
                <w:i/>
                <w:color w:val="000000"/>
                <w:sz w:val="24"/>
              </w:rPr>
              <w:t>p</w:t>
            </w:r>
            <w:r w:rsidRPr="00F14C80">
              <w:rPr>
                <w:rFonts w:ascii="Times New Roman" w:hAnsi="Times New Roman"/>
                <w:i/>
                <w:color w:val="000000"/>
                <w:sz w:val="24"/>
                <w:lang w:val="ru-RU"/>
              </w:rPr>
              <w:t>-</w:t>
            </w:r>
            <w:r w:rsidRPr="00F14C80">
              <w:rPr>
                <w:rFonts w:ascii="Times New Roman" w:hAnsi="Times New Roman"/>
                <w:color w:val="000000"/>
                <w:sz w:val="24"/>
                <w:lang w:val="ru-RU"/>
              </w:rPr>
              <w:t xml:space="preserve">, </w:t>
            </w:r>
            <w:r>
              <w:rPr>
                <w:rFonts w:ascii="Times New Roman" w:hAnsi="Times New Roman"/>
                <w:i/>
                <w:color w:val="000000"/>
                <w:sz w:val="24"/>
              </w:rPr>
              <w:t>d</w:t>
            </w:r>
            <w:r w:rsidRPr="00F14C80">
              <w:rPr>
                <w:rFonts w:ascii="Times New Roman" w:hAnsi="Times New Roman"/>
                <w:i/>
                <w:color w:val="000000"/>
                <w:sz w:val="24"/>
                <w:lang w:val="ru-RU"/>
              </w:rPr>
              <w:t>-</w:t>
            </w:r>
            <w:r w:rsidRPr="00F14C80">
              <w:rPr>
                <w:rFonts w:ascii="Times New Roman" w:hAnsi="Times New Roman"/>
                <w:color w:val="000000"/>
                <w:sz w:val="24"/>
                <w:lang w:val="ru-RU"/>
              </w:rPr>
              <w:t xml:space="preserve">элементы. Особенности распределения электронов по </w:t>
            </w:r>
            <w:proofErr w:type="spellStart"/>
            <w:r w:rsidRPr="00F14C80">
              <w:rPr>
                <w:rFonts w:ascii="Times New Roman" w:hAnsi="Times New Roman"/>
                <w:color w:val="000000"/>
                <w:sz w:val="24"/>
                <w:lang w:val="ru-RU"/>
              </w:rPr>
              <w:t>орбиталям</w:t>
            </w:r>
            <w:proofErr w:type="spellEnd"/>
            <w:r w:rsidRPr="00F14C80">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Строение вещества. Химическая связь. Виды химической связи (</w:t>
            </w:r>
            <w:proofErr w:type="gramStart"/>
            <w:r w:rsidRPr="00F14C80">
              <w:rPr>
                <w:rFonts w:ascii="Times New Roman" w:hAnsi="Times New Roman"/>
                <w:color w:val="000000"/>
                <w:sz w:val="24"/>
                <w:lang w:val="ru-RU"/>
              </w:rPr>
              <w:t>ковалентная</w:t>
            </w:r>
            <w:proofErr w:type="gramEnd"/>
            <w:r w:rsidRPr="00F14C80">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Скорость реакции, её зависимость от различных факторов</w:t>
            </w:r>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D06EDE" w:rsidRDefault="00243F35">
            <w:pPr>
              <w:spacing w:after="0" w:line="312" w:lineRule="auto"/>
              <w:ind w:left="336"/>
              <w:jc w:val="both"/>
            </w:pPr>
            <w:proofErr w:type="gramStart"/>
            <w:r w:rsidRPr="00F14C80">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F14C80">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D06EDE" w:rsidRPr="00F14C80">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r w:rsidRPr="00072307">
              <w:rPr>
                <w:rFonts w:ascii="Times New Roman" w:hAnsi="Times New Roman"/>
                <w:color w:val="000000"/>
                <w:sz w:val="24"/>
                <w:lang w:val="ru-RU"/>
              </w:rPr>
              <w:t xml:space="preserve">Особенности строения электронных оболочек атомов металлов. </w:t>
            </w:r>
            <w:r w:rsidRPr="00F14C80">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proofErr w:type="gramStart"/>
            <w:r w:rsidRPr="00F14C80">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F14C80">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D06EDE" w:rsidRDefault="00243F3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D06EDE">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D06EDE" w:rsidRDefault="00243F35">
            <w:pPr>
              <w:spacing w:after="0" w:line="312" w:lineRule="auto"/>
              <w:ind w:left="336"/>
              <w:jc w:val="both"/>
            </w:pPr>
            <w:r w:rsidRPr="00F14C80">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w:t>
            </w:r>
            <w:r w:rsidRPr="00F14C80">
              <w:rPr>
                <w:rFonts w:ascii="Times New Roman" w:hAnsi="Times New Roman"/>
                <w:color w:val="000000"/>
                <w:sz w:val="24"/>
                <w:lang w:val="ru-RU"/>
              </w:rPr>
              <w:lastRenderedPageBreak/>
              <w:t xml:space="preserve">строительные материалы, конструкционные материалы, краски, стекло, керамика, материалы для электроники, </w:t>
            </w:r>
            <w:proofErr w:type="spellStart"/>
            <w:r w:rsidRPr="00F14C80">
              <w:rPr>
                <w:rFonts w:ascii="Times New Roman" w:hAnsi="Times New Roman"/>
                <w:color w:val="000000"/>
                <w:sz w:val="24"/>
                <w:lang w:val="ru-RU"/>
              </w:rPr>
              <w:t>наноматериалы</w:t>
            </w:r>
            <w:proofErr w:type="spellEnd"/>
            <w:r w:rsidRPr="00F14C80">
              <w:rPr>
                <w:rFonts w:ascii="Times New Roman" w:hAnsi="Times New Roman"/>
                <w:color w:val="000000"/>
                <w:sz w:val="24"/>
                <w:lang w:val="ru-RU"/>
              </w:rPr>
              <w:t>, органические и минеральные удобрения</w:t>
            </w:r>
          </w:p>
        </w:tc>
      </w:tr>
      <w:tr w:rsidR="00D06EDE" w:rsidRPr="00373E9A">
        <w:trPr>
          <w:trHeight w:val="144"/>
        </w:trPr>
        <w:tc>
          <w:tcPr>
            <w:tcW w:w="1065" w:type="dxa"/>
            <w:tcMar>
              <w:top w:w="50" w:type="dxa"/>
              <w:left w:w="100" w:type="dxa"/>
            </w:tcMar>
            <w:vAlign w:val="center"/>
          </w:tcPr>
          <w:p w:rsidR="00D06EDE" w:rsidRDefault="00243F35">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D06EDE" w:rsidRPr="00F14C80" w:rsidRDefault="00243F35">
            <w:pPr>
              <w:spacing w:after="0" w:line="312" w:lineRule="auto"/>
              <w:ind w:left="336"/>
              <w:jc w:val="both"/>
              <w:rPr>
                <w:lang w:val="ru-RU"/>
              </w:rPr>
            </w:pPr>
            <w:r w:rsidRPr="00F14C80">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D06EDE" w:rsidRPr="00F14C80" w:rsidRDefault="00D06EDE">
      <w:pPr>
        <w:rPr>
          <w:lang w:val="ru-RU"/>
        </w:rPr>
        <w:sectPr w:rsidR="00D06EDE" w:rsidRPr="00F14C80">
          <w:pgSz w:w="11906" w:h="16383"/>
          <w:pgMar w:top="1134" w:right="850" w:bottom="1134" w:left="1701" w:header="720" w:footer="720" w:gutter="0"/>
          <w:cols w:space="720"/>
        </w:sectPr>
      </w:pPr>
    </w:p>
    <w:p w:rsidR="00592F09" w:rsidRDefault="00592F09" w:rsidP="00592F09">
      <w:pPr>
        <w:spacing w:before="199" w:after="199"/>
        <w:ind w:left="120"/>
        <w:rPr>
          <w:rFonts w:ascii="Times New Roman" w:hAnsi="Times New Roman"/>
          <w:b/>
          <w:color w:val="000000"/>
          <w:sz w:val="28"/>
          <w:lang w:val="ru-RU"/>
        </w:rPr>
      </w:pPr>
      <w:bookmarkStart w:id="13" w:name="block-57772305"/>
      <w:bookmarkEnd w:id="12"/>
      <w:r>
        <w:rPr>
          <w:rFonts w:ascii="Times New Roman" w:hAnsi="Times New Roman"/>
          <w:b/>
          <w:color w:val="000000"/>
          <w:sz w:val="28"/>
          <w:lang w:val="ru-RU"/>
        </w:rPr>
        <w:lastRenderedPageBreak/>
        <w:t>КРИТЕРИИ ОЦЕНИВАНИЯ</w:t>
      </w:r>
    </w:p>
    <w:p w:rsid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уроках химии оцениванию подлежат следующие</w:t>
      </w:r>
      <w:r w:rsidRPr="00B54CD8">
        <w:rPr>
          <w:rFonts w:ascii="Times New Roman" w:hAnsi="Times New Roman" w:cs="Times New Roman"/>
          <w:sz w:val="28"/>
          <w:szCs w:val="28"/>
          <w:lang w:val="ru-RU"/>
        </w:rPr>
        <w:tab/>
        <w:t>специфические умения:</w:t>
      </w:r>
    </w:p>
    <w:p w:rsid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выделять </w:t>
      </w:r>
      <w:r w:rsidRPr="00B54CD8">
        <w:rPr>
          <w:rFonts w:ascii="Times New Roman" w:hAnsi="Times New Roman" w:cs="Times New Roman"/>
          <w:sz w:val="28"/>
          <w:szCs w:val="28"/>
          <w:lang w:val="ru-RU"/>
        </w:rPr>
        <w:t xml:space="preserve">существенные признаки основных химических понятий; </w:t>
      </w:r>
    </w:p>
    <w:p w:rsid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использовать </w:t>
      </w:r>
      <w:r w:rsidRPr="00B54CD8">
        <w:rPr>
          <w:rFonts w:ascii="Times New Roman" w:hAnsi="Times New Roman" w:cs="Times New Roman"/>
          <w:sz w:val="28"/>
          <w:szCs w:val="28"/>
          <w:lang w:val="ru-RU"/>
        </w:rPr>
        <w:t xml:space="preserve">понятия для объяснения отдельных фактов и явлений; </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выбирать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основания</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классификации</w:t>
      </w:r>
      <w:r w:rsidRPr="00B54CD8">
        <w:rPr>
          <w:rFonts w:ascii="Times New Roman" w:hAnsi="Times New Roman" w:cs="Times New Roman"/>
          <w:sz w:val="28"/>
          <w:szCs w:val="28"/>
          <w:lang w:val="ru-RU"/>
        </w:rPr>
        <w:tab/>
        <w:t>веществ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 химических реакций;</w:t>
      </w:r>
    </w:p>
    <w:p w:rsid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устанавливать </w:t>
      </w:r>
      <w:r w:rsidRPr="00B54CD8">
        <w:rPr>
          <w:rFonts w:ascii="Times New Roman" w:hAnsi="Times New Roman" w:cs="Times New Roman"/>
          <w:sz w:val="28"/>
          <w:szCs w:val="28"/>
          <w:lang w:val="ru-RU"/>
        </w:rPr>
        <w:t xml:space="preserve">причинно-следственные связи между объектами изучения; </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применять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в</w:t>
      </w:r>
      <w:r w:rsidRPr="00B54CD8">
        <w:rPr>
          <w:rFonts w:ascii="Times New Roman" w:hAnsi="Times New Roman" w:cs="Times New Roman"/>
          <w:sz w:val="28"/>
          <w:szCs w:val="28"/>
          <w:lang w:val="ru-RU"/>
        </w:rPr>
        <w:tab/>
        <w:t>процессе</w:t>
      </w:r>
      <w:r w:rsidRPr="00B54CD8">
        <w:rPr>
          <w:rFonts w:ascii="Times New Roman" w:hAnsi="Times New Roman" w:cs="Times New Roman"/>
          <w:sz w:val="28"/>
          <w:szCs w:val="28"/>
          <w:lang w:val="ru-RU"/>
        </w:rPr>
        <w:tab/>
        <w:t>познания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широко</w:t>
      </w:r>
      <w:r w:rsidRPr="00B54CD8">
        <w:rPr>
          <w:rFonts w:ascii="Times New Roman" w:hAnsi="Times New Roman" w:cs="Times New Roman"/>
          <w:sz w:val="28"/>
          <w:szCs w:val="28"/>
          <w:lang w:val="ru-RU"/>
        </w:rPr>
        <w:tab/>
        <w:t>используемые</w:t>
      </w:r>
      <w:r w:rsidRPr="00B54CD8">
        <w:rPr>
          <w:rFonts w:ascii="Times New Roman" w:hAnsi="Times New Roman" w:cs="Times New Roman"/>
          <w:sz w:val="28"/>
          <w:szCs w:val="28"/>
          <w:lang w:val="ru-RU"/>
        </w:rPr>
        <w:tab/>
      </w:r>
      <w:proofErr w:type="spellStart"/>
      <w:r w:rsidRPr="00B54CD8">
        <w:rPr>
          <w:rFonts w:ascii="Times New Roman" w:hAnsi="Times New Roman" w:cs="Times New Roman"/>
          <w:sz w:val="28"/>
          <w:szCs w:val="28"/>
          <w:lang w:val="ru-RU"/>
        </w:rPr>
        <w:t>вхимии</w:t>
      </w:r>
      <w:proofErr w:type="spellEnd"/>
      <w:r w:rsidRPr="00B54CD8">
        <w:rPr>
          <w:rFonts w:ascii="Times New Roman" w:hAnsi="Times New Roman" w:cs="Times New Roman"/>
          <w:sz w:val="28"/>
          <w:szCs w:val="28"/>
          <w:lang w:val="ru-RU"/>
        </w:rPr>
        <w:t xml:space="preserve"> символические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(знаковые)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модели</w:t>
      </w:r>
      <w:r w:rsidRPr="00B54CD8">
        <w:rPr>
          <w:rFonts w:ascii="Times New Roman" w:hAnsi="Times New Roman" w:cs="Times New Roman"/>
          <w:sz w:val="28"/>
          <w:szCs w:val="28"/>
          <w:lang w:val="ru-RU"/>
        </w:rPr>
        <w:tab/>
        <w:t>(химический</w:t>
      </w:r>
      <w:r w:rsidRPr="00B54CD8">
        <w:rPr>
          <w:rFonts w:ascii="Times New Roman" w:hAnsi="Times New Roman" w:cs="Times New Roman"/>
          <w:sz w:val="28"/>
          <w:szCs w:val="28"/>
          <w:lang w:val="ru-RU"/>
        </w:rPr>
        <w:tab/>
        <w:t>знак</w:t>
      </w:r>
      <w:r w:rsidRPr="00B54CD8">
        <w:rPr>
          <w:rFonts w:ascii="Times New Roman" w:hAnsi="Times New Roman" w:cs="Times New Roman"/>
          <w:sz w:val="28"/>
          <w:szCs w:val="28"/>
          <w:lang w:val="ru-RU"/>
        </w:rPr>
        <w:tab/>
        <w:t>–</w:t>
      </w:r>
      <w:r w:rsidRPr="00B54CD8">
        <w:rPr>
          <w:rFonts w:ascii="Times New Roman" w:hAnsi="Times New Roman" w:cs="Times New Roman"/>
          <w:sz w:val="28"/>
          <w:szCs w:val="28"/>
          <w:lang w:val="ru-RU"/>
        </w:rPr>
        <w:tab/>
        <w:t>символ</w:t>
      </w:r>
      <w:r w:rsidRPr="00B54CD8">
        <w:rPr>
          <w:rFonts w:ascii="Times New Roman" w:hAnsi="Times New Roman" w:cs="Times New Roman"/>
          <w:sz w:val="28"/>
          <w:szCs w:val="28"/>
          <w:lang w:val="ru-RU"/>
        </w:rPr>
        <w:tab/>
      </w:r>
      <w:proofErr w:type="spellStart"/>
      <w:r w:rsidRPr="00B54CD8">
        <w:rPr>
          <w:rFonts w:ascii="Times New Roman" w:hAnsi="Times New Roman" w:cs="Times New Roman"/>
          <w:sz w:val="28"/>
          <w:szCs w:val="28"/>
          <w:lang w:val="ru-RU"/>
        </w:rPr>
        <w:t>элемента</w:t>
      </w:r>
      <w:proofErr w:type="gramStart"/>
      <w:r w:rsidRPr="00B54CD8">
        <w:rPr>
          <w:rFonts w:ascii="Times New Roman" w:hAnsi="Times New Roman" w:cs="Times New Roman"/>
          <w:sz w:val="28"/>
          <w:szCs w:val="28"/>
          <w:lang w:val="ru-RU"/>
        </w:rPr>
        <w:t>,х</w:t>
      </w:r>
      <w:proofErr w:type="gramEnd"/>
      <w:r w:rsidRPr="00B54CD8">
        <w:rPr>
          <w:rFonts w:ascii="Times New Roman" w:hAnsi="Times New Roman" w:cs="Times New Roman"/>
          <w:sz w:val="28"/>
          <w:szCs w:val="28"/>
          <w:lang w:val="ru-RU"/>
        </w:rPr>
        <w:t>имическая</w:t>
      </w:r>
      <w:proofErr w:type="spellEnd"/>
      <w:r w:rsidRPr="00B54CD8">
        <w:rPr>
          <w:rFonts w:ascii="Times New Roman" w:hAnsi="Times New Roman" w:cs="Times New Roman"/>
          <w:sz w:val="28"/>
          <w:szCs w:val="28"/>
          <w:lang w:val="ru-RU"/>
        </w:rPr>
        <w:t xml:space="preserve"> формула, уравнение химической реакции);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преобразовывать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модельные</w:t>
      </w:r>
      <w:r w:rsidRPr="00B54CD8">
        <w:rPr>
          <w:rFonts w:ascii="Times New Roman" w:hAnsi="Times New Roman" w:cs="Times New Roman"/>
          <w:sz w:val="28"/>
          <w:szCs w:val="28"/>
          <w:lang w:val="ru-RU"/>
        </w:rPr>
        <w:tab/>
        <w:t>представления</w:t>
      </w:r>
      <w:r w:rsidRPr="00B54CD8">
        <w:rPr>
          <w:rFonts w:ascii="Times New Roman" w:hAnsi="Times New Roman" w:cs="Times New Roman"/>
          <w:sz w:val="28"/>
          <w:szCs w:val="28"/>
          <w:lang w:val="ru-RU"/>
        </w:rPr>
        <w:tab/>
        <w:t>при</w:t>
      </w:r>
      <w:r w:rsidRPr="00B54CD8">
        <w:rPr>
          <w:rFonts w:ascii="Times New Roman" w:hAnsi="Times New Roman" w:cs="Times New Roman"/>
          <w:sz w:val="28"/>
          <w:szCs w:val="28"/>
          <w:lang w:val="ru-RU"/>
        </w:rPr>
        <w:tab/>
        <w:t>решении</w:t>
      </w:r>
      <w:r w:rsidRPr="00B54CD8">
        <w:rPr>
          <w:rFonts w:ascii="Times New Roman" w:hAnsi="Times New Roman" w:cs="Times New Roman"/>
          <w:sz w:val="28"/>
          <w:szCs w:val="28"/>
          <w:lang w:val="ru-RU"/>
        </w:rPr>
        <w:tab/>
      </w:r>
      <w:r>
        <w:rPr>
          <w:rFonts w:ascii="Times New Roman" w:hAnsi="Times New Roman" w:cs="Times New Roman"/>
          <w:sz w:val="28"/>
          <w:szCs w:val="28"/>
          <w:lang w:val="ru-RU"/>
        </w:rPr>
        <w:t>учебно-</w:t>
      </w:r>
      <w:r w:rsidRPr="00B54CD8">
        <w:rPr>
          <w:rFonts w:ascii="Times New Roman" w:hAnsi="Times New Roman" w:cs="Times New Roman"/>
          <w:sz w:val="28"/>
          <w:szCs w:val="28"/>
          <w:lang w:val="ru-RU"/>
        </w:rPr>
        <w:t>познавательных задач;</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выявлять и характеризовать </w:t>
      </w:r>
      <w:r w:rsidRPr="00B54CD8">
        <w:rPr>
          <w:rFonts w:ascii="Times New Roman" w:hAnsi="Times New Roman" w:cs="Times New Roman"/>
          <w:sz w:val="28"/>
          <w:szCs w:val="28"/>
          <w:lang w:val="ru-RU"/>
        </w:rPr>
        <w:t>существенные признаки изучаемых веществ и химических реакций;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выполнять </w:t>
      </w:r>
      <w:r w:rsidRPr="00B54CD8">
        <w:rPr>
          <w:rFonts w:ascii="Times New Roman" w:hAnsi="Times New Roman" w:cs="Times New Roman"/>
          <w:sz w:val="28"/>
          <w:szCs w:val="28"/>
          <w:lang w:val="ru-RU"/>
        </w:rPr>
        <w:t>расчеты по химическим формулам и уравнениям химических реакций;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планировать и проводить </w:t>
      </w:r>
      <w:r w:rsidRPr="00B54CD8">
        <w:rPr>
          <w:rFonts w:ascii="Times New Roman" w:hAnsi="Times New Roman" w:cs="Times New Roman"/>
          <w:sz w:val="28"/>
          <w:szCs w:val="28"/>
          <w:lang w:val="ru-RU"/>
        </w:rPr>
        <w:t>химический эксперимент.</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организации текущего оценивания образовательных результатов на уроках химии могут применяться:</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устный опрос </w:t>
      </w:r>
      <w:r w:rsidRPr="00B54CD8">
        <w:rPr>
          <w:rFonts w:ascii="Times New Roman" w:hAnsi="Times New Roman" w:cs="Times New Roman"/>
          <w:sz w:val="28"/>
          <w:szCs w:val="28"/>
          <w:lang w:val="ru-RU"/>
        </w:rPr>
        <w:t>с использованием системы специально подобранных устных вопросов;</w:t>
      </w:r>
    </w:p>
    <w:p w:rsidR="00B54CD8" w:rsidRPr="00B54CD8" w:rsidRDefault="00B54CD8" w:rsidP="00B54CD8">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i/>
          <w:sz w:val="28"/>
          <w:szCs w:val="28"/>
          <w:lang w:val="ru-RU"/>
        </w:rPr>
        <w:t xml:space="preserve">письменный опрос </w:t>
      </w:r>
      <w:r w:rsidRPr="00B54CD8">
        <w:rPr>
          <w:rFonts w:ascii="Times New Roman" w:hAnsi="Times New Roman" w:cs="Times New Roman"/>
          <w:sz w:val="28"/>
          <w:szCs w:val="28"/>
          <w:lang w:val="ru-RU"/>
        </w:rPr>
        <w:t>на основе системы заданий различной типологии 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roofErr w:type="gramEnd"/>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выполнение </w:t>
      </w:r>
      <w:r w:rsidRPr="00B54CD8">
        <w:rPr>
          <w:rFonts w:ascii="Times New Roman" w:hAnsi="Times New Roman" w:cs="Times New Roman"/>
          <w:i/>
          <w:sz w:val="28"/>
          <w:szCs w:val="28"/>
          <w:lang w:val="ru-RU"/>
        </w:rPr>
        <w:t>практических работ</w:t>
      </w:r>
      <w:r w:rsidRPr="00B54CD8">
        <w:rPr>
          <w:rFonts w:ascii="Times New Roman" w:hAnsi="Times New Roman" w:cs="Times New Roman"/>
          <w:sz w:val="28"/>
          <w:szCs w:val="28"/>
          <w:lang w:val="ru-RU"/>
        </w:rPr>
        <w:t>, позволяющих оценивать умения работы с химическими веществами и лабораторным оборудованием, применение теоретических знаний на практике.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силу разнообразия форм и методов текущее оценивание учебных достижений обучающихся позволяет:</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осуществлять дифференцированный подход к </w:t>
      </w:r>
      <w:proofErr w:type="gramStart"/>
      <w:r w:rsidRPr="00B54CD8">
        <w:rPr>
          <w:rFonts w:ascii="Times New Roman" w:hAnsi="Times New Roman" w:cs="Times New Roman"/>
          <w:sz w:val="28"/>
          <w:szCs w:val="28"/>
          <w:lang w:val="ru-RU"/>
        </w:rPr>
        <w:t>обучающимся</w:t>
      </w:r>
      <w:proofErr w:type="gramEnd"/>
      <w:r w:rsidRPr="00B54CD8">
        <w:rPr>
          <w:rFonts w:ascii="Times New Roman" w:hAnsi="Times New Roman" w:cs="Times New Roman"/>
          <w:sz w:val="28"/>
          <w:szCs w:val="28"/>
          <w:lang w:val="ru-RU"/>
        </w:rPr>
        <w:t xml:space="preserve">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выявлять причины затруднений обучающихся при работе с учебным материалом;</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 xml:space="preserve">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w:t>
      </w:r>
      <w:proofErr w:type="gramStart"/>
      <w:r w:rsidRPr="00B54CD8">
        <w:rPr>
          <w:rFonts w:ascii="Times New Roman" w:hAnsi="Times New Roman" w:cs="Times New Roman"/>
          <w:sz w:val="28"/>
          <w:szCs w:val="28"/>
          <w:lang w:val="ru-RU"/>
        </w:rPr>
        <w:t>обучающихся</w:t>
      </w:r>
      <w:proofErr w:type="gramEnd"/>
      <w:r w:rsidRPr="00B54CD8">
        <w:rPr>
          <w:rFonts w:ascii="Times New Roman" w:hAnsi="Times New Roman" w:cs="Times New Roman"/>
          <w:sz w:val="28"/>
          <w:szCs w:val="28"/>
          <w:lang w:val="ru-RU"/>
        </w:rPr>
        <w:t>.</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Тематическое оценивание предметных результатов по химии направлено на комплексную оценку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после завершения изучения определенной темы или раздела учебной программы. Оно помогает учителю определить уровень усвоения материала и готовность обучающихся к дальнейшему изучению предмета, а также скорректировать образовательный процесс для достижения лучших результатов.</w:t>
      </w:r>
    </w:p>
    <w:p w:rsidR="00B54CD8" w:rsidRDefault="00B54CD8" w:rsidP="00B54CD8">
      <w:pPr>
        <w:spacing w:after="0"/>
        <w:jc w:val="both"/>
        <w:rPr>
          <w:rFonts w:ascii="Times New Roman" w:hAnsi="Times New Roman" w:cs="Times New Roman"/>
          <w:b/>
          <w:bCs/>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устных ответов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Одной из традиционных форм проверки знаний и умений обучающихся является </w:t>
      </w:r>
      <w:r w:rsidRPr="00B54CD8">
        <w:rPr>
          <w:rFonts w:ascii="Times New Roman" w:hAnsi="Times New Roman" w:cs="Times New Roman"/>
          <w:b/>
          <w:sz w:val="28"/>
          <w:szCs w:val="28"/>
          <w:lang w:val="ru-RU"/>
        </w:rPr>
        <w:t>устный опрос</w:t>
      </w:r>
      <w:r w:rsidRPr="00B54CD8">
        <w:rPr>
          <w:rFonts w:ascii="Times New Roman" w:hAnsi="Times New Roman" w:cs="Times New Roman"/>
          <w:sz w:val="28"/>
          <w:szCs w:val="28"/>
          <w:lang w:val="ru-RU"/>
        </w:rPr>
        <w:t>. К методам устного контроля относятся: беседа, рассказ ученика, объяснение, комментирование текста учебника, чтение схемы, сообщение. Устный опрос используется в ходе различных типов уроков, чаще в начале урока с целью актуализации знаний, необходимых для изучения нового теоретического материала, а также в конце урока для первичного контроля и закрепления полученных на уроке знаний.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качестве основного инструментария устного опроса выступает система вопросов, построенных на основе конкретных элементов содержания изученного материала, либо нового материала, подлежащего закреплению. Содержание вопросов учитель определяет с учетом подготовленности обучающихся на момент изучения соответствующего материала.</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 оценивании устного ответа обучающегося на поставленный вопрос целесообразно применять следующие критерии: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полный аргументированный ответ, изложенный в определенной логической последовательности;</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успешно реализует полученные ранее знания для построения выводов и обобщений.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ответ, допускающий некоторые неточности в толковании сущности фактов и явлений, о которых идет речь;</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самостоятельно устраняет имеющиеся в ответе неточности.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 xml:space="preserve">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w:t>
      </w:r>
      <w:proofErr w:type="spellStart"/>
      <w:r w:rsidRPr="00B54CD8">
        <w:rPr>
          <w:rFonts w:ascii="Times New Roman" w:hAnsi="Times New Roman" w:cs="Times New Roman"/>
          <w:sz w:val="28"/>
          <w:szCs w:val="28"/>
          <w:lang w:val="ru-RU"/>
        </w:rPr>
        <w:t>фактологического</w:t>
      </w:r>
      <w:proofErr w:type="spellEnd"/>
      <w:r w:rsidRPr="00B54CD8">
        <w:rPr>
          <w:rFonts w:ascii="Times New Roman" w:hAnsi="Times New Roman" w:cs="Times New Roman"/>
          <w:sz w:val="28"/>
          <w:szCs w:val="28"/>
          <w:lang w:val="ru-RU"/>
        </w:rPr>
        <w:t xml:space="preserve"> материала;</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 демонстрирует умения по установлению связи между изученным ранее и новым теоретическим материалом;</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построении выводов и обобщений;</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допущенные ошибки исправляет с помощью учителя.</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неверный ответ;</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показывает</w:t>
      </w:r>
      <w:r w:rsidRPr="00B54CD8">
        <w:rPr>
          <w:rFonts w:ascii="Times New Roman" w:hAnsi="Times New Roman" w:cs="Times New Roman"/>
          <w:sz w:val="28"/>
          <w:szCs w:val="28"/>
          <w:lang w:val="ru-RU"/>
        </w:rPr>
        <w:tab/>
        <w:t>отсутствие</w:t>
      </w:r>
      <w:r w:rsidRPr="00B54CD8">
        <w:rPr>
          <w:rFonts w:ascii="Times New Roman" w:hAnsi="Times New Roman" w:cs="Times New Roman"/>
          <w:sz w:val="28"/>
          <w:szCs w:val="28"/>
          <w:lang w:val="ru-RU"/>
        </w:rPr>
        <w:tab/>
        <w:t>знаний</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понятий и закономерностей;</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неверно применяет изученные понятия, законы и теории для объяснения рассматриваемых явлений и свойств изучаемых веществ;</w:t>
      </w:r>
    </w:p>
    <w:p w:rsidR="00B54CD8" w:rsidRPr="00B54CD8" w:rsidRDefault="00B54CD8" w:rsidP="00B54CD8">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исправлении допущенных ошибок как самостоятельно, так и с помощью учителя.</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письменных работ</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 практике преподавания химии в рамках текущего и тематического контроля знаний используются различные письменные задания. При </w:t>
      </w:r>
      <w:proofErr w:type="spellStart"/>
      <w:r w:rsidRPr="00B54CD8">
        <w:rPr>
          <w:rFonts w:ascii="Times New Roman" w:hAnsi="Times New Roman" w:cs="Times New Roman"/>
          <w:sz w:val="28"/>
          <w:szCs w:val="28"/>
          <w:lang w:val="ru-RU"/>
        </w:rPr>
        <w:t>всемразнообразии</w:t>
      </w:r>
      <w:proofErr w:type="spellEnd"/>
      <w:r w:rsidRPr="00B54CD8">
        <w:rPr>
          <w:rFonts w:ascii="Times New Roman" w:hAnsi="Times New Roman" w:cs="Times New Roman"/>
          <w:sz w:val="28"/>
          <w:szCs w:val="28"/>
          <w:lang w:val="ru-RU"/>
        </w:rPr>
        <w:t xml:space="preserve"> письменные задания сходны по своей целевой направленности, суть которой заключается в том, чтобы не просто установить, что знают и 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 и прогнозирования различного рода явлений.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Охарактеризуем особенности оценивания некоторых видов заданий, которые традиционно используются для проведения оценочных процедур в рамках текущего и тематического контроля знаний.</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Химический диктант.</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Химический диктант состоит из перечня вопросов, проверяющих знания на репродуктивном уровне, требующих быстрых и кратких ответов. Например: знание символов химических элементов, формул и названий веществ, терминологии и пр.</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 оценивании химического диктанта целесообразно применять следующие критерии: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95 до 100% ответов;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80 до 94% ответов;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60 до 79% ответов;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записывает менее 60% ответов.</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Тестирование.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Можно выделить основные виды тестовых заданий, которые используются для проверки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по различным темам:</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 выбором ответа/ответов (предлагается выбрать правильные ответ/ответы из предложенных вариантов);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w:t>
      </w:r>
      <w:r w:rsidRPr="00B54CD8">
        <w:rPr>
          <w:rFonts w:ascii="Times New Roman" w:hAnsi="Times New Roman" w:cs="Times New Roman"/>
          <w:sz w:val="28"/>
          <w:szCs w:val="28"/>
          <w:lang w:val="ru-RU"/>
        </w:rPr>
        <w:tab/>
        <w:t>коротким</w:t>
      </w:r>
      <w:r w:rsidRPr="00B54CD8">
        <w:rPr>
          <w:rFonts w:ascii="Times New Roman" w:hAnsi="Times New Roman" w:cs="Times New Roman"/>
          <w:sz w:val="28"/>
          <w:szCs w:val="28"/>
          <w:lang w:val="ru-RU"/>
        </w:rPr>
        <w:tab/>
        <w:t>ответом</w:t>
      </w:r>
      <w:r w:rsidRPr="00B54CD8">
        <w:rPr>
          <w:rFonts w:ascii="Times New Roman" w:hAnsi="Times New Roman" w:cs="Times New Roman"/>
          <w:sz w:val="28"/>
          <w:szCs w:val="28"/>
          <w:lang w:val="ru-RU"/>
        </w:rPr>
        <w:tab/>
        <w:t>(требуется</w:t>
      </w:r>
      <w:r w:rsidRPr="00B54CD8">
        <w:rPr>
          <w:rFonts w:ascii="Times New Roman" w:hAnsi="Times New Roman" w:cs="Times New Roman"/>
          <w:sz w:val="28"/>
          <w:szCs w:val="28"/>
          <w:lang w:val="ru-RU"/>
        </w:rPr>
        <w:tab/>
        <w:t>дать</w:t>
      </w:r>
      <w:r w:rsidRPr="00B54CD8">
        <w:rPr>
          <w:rFonts w:ascii="Times New Roman" w:hAnsi="Times New Roman" w:cs="Times New Roman"/>
          <w:sz w:val="28"/>
          <w:szCs w:val="28"/>
          <w:lang w:val="ru-RU"/>
        </w:rPr>
        <w:tab/>
        <w:t>краткий</w:t>
      </w:r>
      <w:r w:rsidRPr="00B54CD8">
        <w:rPr>
          <w:rFonts w:ascii="Times New Roman" w:hAnsi="Times New Roman" w:cs="Times New Roman"/>
          <w:sz w:val="28"/>
          <w:szCs w:val="28"/>
          <w:lang w:val="ru-RU"/>
        </w:rPr>
        <w:tab/>
        <w:t>ответ</w:t>
      </w:r>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вопрос или выполнить задание в нескольких предложениях);</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соответствие (нужно установить соответствие между элементами двух множеств);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последовательность (требуется расставить элементы в правильной последовательности).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Целесообразно применить нормативное дихотомическое оценивание результатов выполнения каждого тестового задания, направленного на проверку усвоения одного элемента содержания.</w:t>
      </w:r>
    </w:p>
    <w:p w:rsidR="00B54CD8" w:rsidRPr="00B54CD8" w:rsidRDefault="00B54CD8" w:rsidP="00B54CD8">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калаперевода</w:t>
      </w:r>
      <w:proofErr w:type="spellEnd"/>
      <w:r w:rsidRPr="00B54CD8">
        <w:rPr>
          <w:rFonts w:ascii="Times New Roman" w:hAnsi="Times New Roman" w:cs="Times New Roman"/>
          <w:sz w:val="28"/>
          <w:szCs w:val="28"/>
          <w:lang w:val="ru-RU"/>
        </w:rPr>
        <w:t xml:space="preserve">  балла  в  отметку</w:t>
      </w:r>
      <w:proofErr w:type="gramStart"/>
      <w:r w:rsidRPr="00B54CD8">
        <w:rPr>
          <w:rFonts w:ascii="Times New Roman" w:hAnsi="Times New Roman" w:cs="Times New Roman"/>
          <w:sz w:val="28"/>
          <w:szCs w:val="28"/>
          <w:lang w:val="ru-RU"/>
        </w:rPr>
        <w:t xml:space="preserve">  :</w:t>
      </w:r>
      <w:proofErr w:type="gramEnd"/>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решения расчетных задач.</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Расчетные задачи по химии в системе оценивания играют важную роль в  оценке  уровня  понимания  и  усвоения  материала  </w:t>
      </w:r>
      <w:proofErr w:type="gramStart"/>
      <w:r w:rsidRPr="00B54CD8">
        <w:rPr>
          <w:rFonts w:ascii="Times New Roman" w:hAnsi="Times New Roman" w:cs="Times New Roman"/>
          <w:sz w:val="28"/>
          <w:szCs w:val="28"/>
          <w:lang w:val="ru-RU"/>
        </w:rPr>
        <w:t>обучающимися</w:t>
      </w:r>
      <w:proofErr w:type="gramEnd"/>
      <w:r w:rsidRPr="00B54CD8">
        <w:rPr>
          <w:rFonts w:ascii="Times New Roman" w:hAnsi="Times New Roman" w:cs="Times New Roman"/>
          <w:sz w:val="28"/>
          <w:szCs w:val="28"/>
          <w:lang w:val="ru-RU"/>
        </w:rPr>
        <w:t>. Они позволяют проверить не только знание теоретических основ химии, но и умение применять их на практике, проводить расчеты, анализировать результаты и делать выводы. Расчетные задачи могут включать в себя решение уравнений химических реакций, расчет массы, объема, концентрации веществ, а также определение других химических параметров. Расчетные задачи помогают развивать логическое мышление, умение работать с данными и применять теоретические знания на практике.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 xml:space="preserve">При оценивании письменных решений расчетных задач рекомендуется по возможности на всех этапах использовать обобщенные критерии оценивания таких заданий </w:t>
      </w:r>
      <w:proofErr w:type="gramStart"/>
      <w:r w:rsidRPr="00B54CD8">
        <w:rPr>
          <w:rFonts w:ascii="Times New Roman" w:hAnsi="Times New Roman" w:cs="Times New Roman"/>
          <w:sz w:val="28"/>
          <w:szCs w:val="28"/>
          <w:lang w:val="ru-RU"/>
        </w:rPr>
        <w:t>в</w:t>
      </w:r>
      <w:proofErr w:type="gramEnd"/>
      <w:r w:rsidRPr="00B54CD8">
        <w:rPr>
          <w:rFonts w:ascii="Times New Roman" w:hAnsi="Times New Roman" w:cs="Times New Roman"/>
          <w:sz w:val="28"/>
          <w:szCs w:val="28"/>
          <w:lang w:val="ru-RU"/>
        </w:rPr>
        <w:t xml:space="preserve"> </w:t>
      </w:r>
      <w:proofErr w:type="gramStart"/>
      <w:r w:rsidRPr="00B54CD8">
        <w:rPr>
          <w:rFonts w:ascii="Times New Roman" w:hAnsi="Times New Roman" w:cs="Times New Roman"/>
          <w:sz w:val="28"/>
          <w:szCs w:val="28"/>
          <w:lang w:val="ru-RU"/>
        </w:rPr>
        <w:t>КИМ</w:t>
      </w:r>
      <w:proofErr w:type="gramEnd"/>
      <w:r w:rsidRPr="00B54CD8">
        <w:rPr>
          <w:rFonts w:ascii="Times New Roman" w:hAnsi="Times New Roman" w:cs="Times New Roman"/>
          <w:sz w:val="28"/>
          <w:szCs w:val="28"/>
          <w:lang w:val="ru-RU"/>
        </w:rPr>
        <w:t xml:space="preserve"> ОГЭ (на уровне основного общего образования) и КИМ ЕГЭ (на уровне среднего общего образования) по химии.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Решение расчетной задачи предполагает выполнение определенной последовательности  логических  действий  с  физическими  величинами на основании соотношений веществ – участников реакции. В зависимости от условия задачи количество таких логических действий может быть различным. Поэтому при оценивании важно учитывать то, как </w:t>
      </w:r>
      <w:proofErr w:type="spellStart"/>
      <w:r w:rsidRPr="00B54CD8">
        <w:rPr>
          <w:rFonts w:ascii="Times New Roman" w:hAnsi="Times New Roman" w:cs="Times New Roman"/>
          <w:sz w:val="28"/>
          <w:szCs w:val="28"/>
          <w:lang w:val="ru-RU"/>
        </w:rPr>
        <w:t>обучающийсявыстраивает</w:t>
      </w:r>
      <w:proofErr w:type="spellEnd"/>
      <w:r w:rsidRPr="00B54CD8">
        <w:rPr>
          <w:rFonts w:ascii="Times New Roman" w:hAnsi="Times New Roman" w:cs="Times New Roman"/>
          <w:sz w:val="28"/>
          <w:szCs w:val="28"/>
          <w:lang w:val="ru-RU"/>
        </w:rPr>
        <w:t xml:space="preserve"> нужную последовательность этих действий, и оценивать каждое из выполненных действий, которое будет являться элементом ответа.</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Объектом оценивания решения расчетных задач являются:</w:t>
      </w:r>
    </w:p>
    <w:p w:rsidR="00B54CD8" w:rsidRPr="00B54CD8" w:rsidRDefault="00B54CD8" w:rsidP="00B54CD8">
      <w:pPr>
        <w:numPr>
          <w:ilvl w:val="0"/>
          <w:numId w:val="11"/>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предметный результат – сформированность умения проводить расчеты по уравнению химической реакции;</w:t>
      </w:r>
    </w:p>
    <w:p w:rsidR="00B54CD8" w:rsidRPr="00B54CD8" w:rsidRDefault="00B54CD8" w:rsidP="00B54CD8">
      <w:pPr>
        <w:numPr>
          <w:ilvl w:val="0"/>
          <w:numId w:val="11"/>
        </w:numPr>
        <w:spacing w:after="0"/>
        <w:ind w:left="0" w:firstLine="0"/>
        <w:jc w:val="both"/>
        <w:rPr>
          <w:rFonts w:ascii="Times New Roman" w:hAnsi="Times New Roman" w:cs="Times New Roman"/>
          <w:sz w:val="28"/>
          <w:szCs w:val="28"/>
          <w:lang w:val="ru-RU"/>
        </w:rPr>
      </w:pPr>
      <w:proofErr w:type="spellStart"/>
      <w:r w:rsidRPr="00B54CD8">
        <w:rPr>
          <w:rFonts w:ascii="Times New Roman" w:hAnsi="Times New Roman" w:cs="Times New Roman"/>
          <w:sz w:val="28"/>
          <w:szCs w:val="28"/>
          <w:lang w:val="ru-RU"/>
        </w:rPr>
        <w:t>метапредметные</w:t>
      </w:r>
      <w:proofErr w:type="spellEnd"/>
      <w:r w:rsidRPr="00B54CD8">
        <w:rPr>
          <w:rFonts w:ascii="Times New Roman" w:hAnsi="Times New Roman" w:cs="Times New Roman"/>
          <w:sz w:val="28"/>
          <w:szCs w:val="28"/>
          <w:lang w:val="ru-RU"/>
        </w:rPr>
        <w:t xml:space="preserve"> результаты – сформированность умений строить </w:t>
      </w:r>
      <w:proofErr w:type="gramStart"/>
      <w:r w:rsidRPr="00B54CD8">
        <w:rPr>
          <w:rFonts w:ascii="Times New Roman" w:hAnsi="Times New Roman" w:cs="Times New Roman"/>
          <w:sz w:val="28"/>
          <w:szCs w:val="28"/>
          <w:lang w:val="ru-RU"/>
        </w:rPr>
        <w:t>логические рассуждения</w:t>
      </w:r>
      <w:proofErr w:type="gramEnd"/>
      <w:r w:rsidRPr="00B54CD8">
        <w:rPr>
          <w:rFonts w:ascii="Times New Roman" w:hAnsi="Times New Roman" w:cs="Times New Roman"/>
          <w:sz w:val="28"/>
          <w:szCs w:val="28"/>
          <w:lang w:val="ru-RU"/>
        </w:rPr>
        <w:t>, самостоятельно выбирать способ решения учебной задачи.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Логические действия, которые являются необходимыми для решения расчетной химической задачи по уравнению химической реакции:</w:t>
      </w:r>
    </w:p>
    <w:p w:rsidR="00B54CD8" w:rsidRPr="00B54CD8" w:rsidRDefault="00B54CD8" w:rsidP="00B54CD8">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составление уравнения химической реакции, о которой идет речь в условии задачи;</w:t>
      </w:r>
    </w:p>
    <w:p w:rsidR="00B54CD8" w:rsidRPr="00B54CD8" w:rsidRDefault="00B54CD8" w:rsidP="00B54CD8">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определение соотношения количества веществ – пропорциональной зависимости, которая устанавливается в соответствии с коэффициентами в уравнении реакции;</w:t>
      </w:r>
    </w:p>
    <w:p w:rsidR="00B54CD8" w:rsidRPr="00B54CD8" w:rsidRDefault="00B54CD8" w:rsidP="00B54CD8">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нахождение искомой физической величины.</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Каждое логическое действие оценивается в 1 балл, суммарный балл за верное решение задачи – 3 балла. Такой принцип </w:t>
      </w:r>
      <w:proofErr w:type="spellStart"/>
      <w:r w:rsidRPr="00B54CD8">
        <w:rPr>
          <w:rFonts w:ascii="Times New Roman" w:hAnsi="Times New Roman" w:cs="Times New Roman"/>
          <w:sz w:val="28"/>
          <w:szCs w:val="28"/>
          <w:lang w:val="ru-RU"/>
        </w:rPr>
        <w:t>критериального</w:t>
      </w:r>
      <w:proofErr w:type="spellEnd"/>
      <w:r w:rsidRPr="00B54CD8">
        <w:rPr>
          <w:rFonts w:ascii="Times New Roman" w:hAnsi="Times New Roman" w:cs="Times New Roman"/>
          <w:sz w:val="28"/>
          <w:szCs w:val="28"/>
          <w:lang w:val="ru-RU"/>
        </w:rPr>
        <w:t xml:space="preserve"> оценивания целесообразен на первых этапах формирования умения решать расчетные задачи. В процессе изучения учебного предмета «Химия» используются задания, условие которых дополняется новыми элементами знаний, что приводит к увеличению количества учебных действий, необходимых для решения расчетной задачи. При этом сходные по своему характеру учебные действия, например нахождение массы (объема) веществ по известному количеству вещества (и наоборот), могут повторяться применительно к нескольким веществам. В этом случае такие действия целесообразно оценивать в 1 балл. К критериям оценивания решения расчетной химической задачи могут быть отнесены следующие показатели мыслительной деятельности:</w:t>
      </w:r>
    </w:p>
    <w:p w:rsidR="00B54CD8" w:rsidRPr="00B54CD8" w:rsidRDefault="00B54CD8" w:rsidP="00B54CD8">
      <w:pPr>
        <w:numPr>
          <w:ilvl w:val="0"/>
          <w:numId w:val="9"/>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понимание химической сущности процесса (составление уравнения химической реакции);</w:t>
      </w:r>
    </w:p>
    <w:p w:rsidR="00B54CD8" w:rsidRPr="00B54CD8" w:rsidRDefault="00B54CD8" w:rsidP="00B54CD8">
      <w:pPr>
        <w:numPr>
          <w:ilvl w:val="0"/>
          <w:numId w:val="9"/>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установление пропорциональной зависимости (соотношения) между количеством вещества участников процесса во взаимосвязи;</w:t>
      </w:r>
    </w:p>
    <w:p w:rsidR="00B54CD8" w:rsidRPr="00B54CD8" w:rsidRDefault="00B54CD8" w:rsidP="00B54CD8">
      <w:pPr>
        <w:numPr>
          <w:ilvl w:val="0"/>
          <w:numId w:val="9"/>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применение</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способов</w:t>
      </w:r>
      <w:r w:rsidRPr="00B54CD8">
        <w:rPr>
          <w:rFonts w:ascii="Times New Roman" w:hAnsi="Times New Roman" w:cs="Times New Roman"/>
          <w:sz w:val="28"/>
          <w:szCs w:val="28"/>
          <w:lang w:val="ru-RU"/>
        </w:rPr>
        <w:tab/>
        <w:t>вычисления</w:t>
      </w:r>
      <w:r w:rsidRPr="00B54CD8">
        <w:rPr>
          <w:rFonts w:ascii="Times New Roman" w:hAnsi="Times New Roman" w:cs="Times New Roman"/>
          <w:sz w:val="28"/>
          <w:szCs w:val="28"/>
          <w:lang w:val="ru-RU"/>
        </w:rPr>
        <w:tab/>
        <w:t>заданной физической величины.</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Рекомендуется применять поэлементное оценивание решения расчетных химических задач:</w:t>
      </w:r>
    </w:p>
    <w:p w:rsidR="00B54CD8" w:rsidRPr="00B54CD8" w:rsidRDefault="00B54CD8" w:rsidP="00B54CD8">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sz w:val="28"/>
          <w:szCs w:val="28"/>
          <w:lang w:val="ru-RU"/>
        </w:rPr>
        <w:t>верно</w:t>
      </w:r>
      <w:proofErr w:type="gramEnd"/>
      <w:r w:rsidRPr="00B54CD8">
        <w:rPr>
          <w:rFonts w:ascii="Times New Roman" w:hAnsi="Times New Roman" w:cs="Times New Roman"/>
          <w:sz w:val="28"/>
          <w:szCs w:val="28"/>
          <w:lang w:val="ru-RU"/>
        </w:rPr>
        <w:t xml:space="preserve"> записаны три элемента ответа – 3 балла; верно записаны два элемента ответа – 2 балла; верно записан один элемент ответа – 1 балл;</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все элементы ответа записаны неверно – 0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Для определения уровня </w:t>
      </w:r>
      <w:proofErr w:type="spellStart"/>
      <w:r w:rsidRPr="00B54CD8">
        <w:rPr>
          <w:rFonts w:ascii="Times New Roman" w:hAnsi="Times New Roman" w:cs="Times New Roman"/>
          <w:sz w:val="28"/>
          <w:szCs w:val="28"/>
          <w:lang w:val="ru-RU"/>
        </w:rPr>
        <w:t>сформированности</w:t>
      </w:r>
      <w:proofErr w:type="spellEnd"/>
      <w:r w:rsidRPr="00B54CD8">
        <w:rPr>
          <w:rFonts w:ascii="Times New Roman" w:hAnsi="Times New Roman" w:cs="Times New Roman"/>
          <w:sz w:val="28"/>
          <w:szCs w:val="28"/>
          <w:lang w:val="ru-RU"/>
        </w:rPr>
        <w:t xml:space="preserve"> у обучающихся умений решать расчетные химические задачи при изучении каждой темы рекомендуется проводить кратковременные письменные работы, задания которой включают расчетные задачи разного уровня сложности.</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Кратковременная проверочная работа.</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w:t>
      </w:r>
      <w:proofErr w:type="spellStart"/>
      <w:r w:rsidRPr="00B54CD8">
        <w:rPr>
          <w:rFonts w:ascii="Times New Roman" w:hAnsi="Times New Roman" w:cs="Times New Roman"/>
          <w:sz w:val="28"/>
          <w:szCs w:val="28"/>
          <w:lang w:val="ru-RU"/>
        </w:rPr>
        <w:t>подтем</w:t>
      </w:r>
      <w:proofErr w:type="spellEnd"/>
      <w:r w:rsidRPr="00B54CD8">
        <w:rPr>
          <w:rFonts w:ascii="Times New Roman" w:hAnsi="Times New Roman" w:cs="Times New Roman"/>
          <w:sz w:val="28"/>
          <w:szCs w:val="28"/>
          <w:lang w:val="ru-RU"/>
        </w:rPr>
        <w:t>/блоков.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Кратковременные проверочные работы могут содержать задания, требующие составления уравнений химических реакций (например, задания на характеристику свойств изучаемых веществ, генетическую связь между веществами различных классов), а также расчетные химические задачи и другие типы заданий. Количество заданий в работе зависит от типа и сложности включенных заданий и от времени, отводимого на их выполнение.</w:t>
      </w:r>
    </w:p>
    <w:p w:rsidR="00B54CD8" w:rsidRPr="00B54CD8" w:rsidRDefault="00B54CD8" w:rsidP="00B54CD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  перевода  балла  в  отметку:</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sectPr w:rsidR="00B54CD8" w:rsidRPr="00B54CD8">
          <w:pgSz w:w="11910" w:h="16850"/>
          <w:pgMar w:top="1340" w:right="708" w:bottom="960" w:left="1417" w:header="0" w:footer="767" w:gutter="0"/>
          <w:cols w:space="720"/>
        </w:sectPr>
      </w:pP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Тематическая контрольная работа.</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Формой</w:t>
      </w:r>
      <w:r w:rsidRPr="00B54CD8">
        <w:rPr>
          <w:rFonts w:ascii="Times New Roman" w:hAnsi="Times New Roman" w:cs="Times New Roman"/>
          <w:sz w:val="28"/>
          <w:szCs w:val="28"/>
          <w:lang w:val="ru-RU"/>
        </w:rPr>
        <w:tab/>
        <w:t>оценивания</w:t>
      </w:r>
      <w:r w:rsidRPr="00B54CD8">
        <w:rPr>
          <w:rFonts w:ascii="Times New Roman" w:hAnsi="Times New Roman" w:cs="Times New Roman"/>
          <w:sz w:val="28"/>
          <w:szCs w:val="28"/>
          <w:lang w:val="ru-RU"/>
        </w:rPr>
        <w:tab/>
        <w:t>учебных достижений</w:t>
      </w:r>
      <w:r w:rsidRPr="00B54CD8">
        <w:rPr>
          <w:rFonts w:ascii="Times New Roman" w:hAnsi="Times New Roman" w:cs="Times New Roman"/>
          <w:sz w:val="28"/>
          <w:szCs w:val="28"/>
          <w:lang w:val="ru-RU"/>
        </w:rPr>
        <w:tab/>
        <w:t>в рамках</w:t>
      </w:r>
      <w:r w:rsidRPr="00B54CD8">
        <w:rPr>
          <w:rFonts w:ascii="Times New Roman" w:hAnsi="Times New Roman" w:cs="Times New Roman"/>
          <w:sz w:val="28"/>
          <w:szCs w:val="28"/>
          <w:lang w:val="ru-RU"/>
        </w:rPr>
        <w:tab/>
        <w:t>изучения</w:t>
      </w:r>
      <w:r w:rsidRPr="00B54CD8">
        <w:rPr>
          <w:rFonts w:ascii="Times New Roman" w:hAnsi="Times New Roman" w:cs="Times New Roman"/>
          <w:sz w:val="28"/>
          <w:szCs w:val="28"/>
          <w:lang w:val="ru-RU"/>
        </w:rPr>
        <w:tab/>
        <w:t>темы или раздела курса химии является контрольная работа.</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w:t>
      </w:r>
      <w:r w:rsidRPr="00B54CD8">
        <w:rPr>
          <w:rFonts w:ascii="Times New Roman" w:hAnsi="Times New Roman" w:cs="Times New Roman"/>
          <w:sz w:val="28"/>
          <w:szCs w:val="28"/>
          <w:lang w:val="ru-RU"/>
        </w:rPr>
        <w:tab/>
        <w:t>организации</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дальнейшем</w:t>
      </w:r>
      <w:r w:rsidRPr="00B54CD8">
        <w:rPr>
          <w:rFonts w:ascii="Times New Roman" w:hAnsi="Times New Roman" w:cs="Times New Roman"/>
          <w:sz w:val="28"/>
          <w:szCs w:val="28"/>
          <w:lang w:val="ru-RU"/>
        </w:rPr>
        <w:tab/>
        <w:t>оценивании</w:t>
      </w:r>
      <w:r w:rsidRPr="00B54CD8">
        <w:rPr>
          <w:rFonts w:ascii="Times New Roman" w:hAnsi="Times New Roman" w:cs="Times New Roman"/>
          <w:sz w:val="28"/>
          <w:szCs w:val="28"/>
          <w:lang w:val="ru-RU"/>
        </w:rPr>
        <w:tab/>
      </w:r>
      <w:proofErr w:type="spellStart"/>
      <w:r w:rsidRPr="00B54CD8">
        <w:rPr>
          <w:rFonts w:ascii="Times New Roman" w:hAnsi="Times New Roman" w:cs="Times New Roman"/>
          <w:sz w:val="28"/>
          <w:szCs w:val="28"/>
          <w:lang w:val="ru-RU"/>
        </w:rPr>
        <w:t>контрольныхработ</w:t>
      </w:r>
      <w:proofErr w:type="spellEnd"/>
      <w:r w:rsidRPr="00B54CD8">
        <w:rPr>
          <w:rFonts w:ascii="Times New Roman" w:hAnsi="Times New Roman" w:cs="Times New Roman"/>
          <w:sz w:val="28"/>
          <w:szCs w:val="28"/>
          <w:lang w:val="ru-RU"/>
        </w:rPr>
        <w:t xml:space="preserve"> по химии сначала определяются подходы к построению контрольной работы, а затем к отбору критериев </w:t>
      </w:r>
      <w:proofErr w:type="gramStart"/>
      <w:r w:rsidRPr="00B54CD8">
        <w:rPr>
          <w:rFonts w:ascii="Times New Roman" w:hAnsi="Times New Roman" w:cs="Times New Roman"/>
          <w:sz w:val="28"/>
          <w:szCs w:val="28"/>
          <w:lang w:val="ru-RU"/>
        </w:rPr>
        <w:t>оценивания</w:t>
      </w:r>
      <w:proofErr w:type="gramEnd"/>
      <w:r w:rsidRPr="00B54CD8">
        <w:rPr>
          <w:rFonts w:ascii="Times New Roman" w:hAnsi="Times New Roman" w:cs="Times New Roman"/>
          <w:sz w:val="28"/>
          <w:szCs w:val="28"/>
          <w:lang w:val="ru-RU"/>
        </w:rPr>
        <w:t xml:space="preserve"> как отдельных заданий, так и всей работы в</w:t>
      </w:r>
      <w:r w:rsidRPr="00B54CD8">
        <w:rPr>
          <w:rFonts w:ascii="Times New Roman" w:hAnsi="Times New Roman" w:cs="Times New Roman"/>
          <w:sz w:val="28"/>
          <w:szCs w:val="28"/>
          <w:lang w:val="ru-RU"/>
        </w:rPr>
        <w:tab/>
        <w:t>целом.</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Задания</w:t>
      </w:r>
      <w:r w:rsidRPr="00B54CD8">
        <w:rPr>
          <w:rFonts w:ascii="Times New Roman" w:hAnsi="Times New Roman" w:cs="Times New Roman"/>
          <w:sz w:val="28"/>
          <w:szCs w:val="28"/>
          <w:lang w:val="ru-RU"/>
        </w:rPr>
        <w:tab/>
        <w:t>контрольной</w:t>
      </w:r>
      <w:r w:rsidRPr="00B54CD8">
        <w:rPr>
          <w:rFonts w:ascii="Times New Roman" w:hAnsi="Times New Roman" w:cs="Times New Roman"/>
          <w:sz w:val="28"/>
          <w:szCs w:val="28"/>
          <w:lang w:val="ru-RU"/>
        </w:rPr>
        <w:tab/>
        <w:t>работы</w:t>
      </w:r>
      <w:r>
        <w:rPr>
          <w:rFonts w:ascii="Times New Roman" w:hAnsi="Times New Roman" w:cs="Times New Roman"/>
          <w:sz w:val="28"/>
          <w:szCs w:val="28"/>
          <w:lang w:val="ru-RU"/>
        </w:rPr>
        <w:t xml:space="preserve">  о</w:t>
      </w:r>
      <w:r w:rsidRPr="00B54CD8">
        <w:rPr>
          <w:rFonts w:ascii="Times New Roman" w:hAnsi="Times New Roman" w:cs="Times New Roman"/>
          <w:sz w:val="28"/>
          <w:szCs w:val="28"/>
          <w:lang w:val="ru-RU"/>
        </w:rPr>
        <w:t>риентированы</w:t>
      </w:r>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 xml:space="preserve">проверку основополагающих элементов содержания курса химии и </w:t>
      </w:r>
      <w:proofErr w:type="spellStart"/>
      <w:r w:rsidRPr="00B54CD8">
        <w:rPr>
          <w:rFonts w:ascii="Times New Roman" w:hAnsi="Times New Roman" w:cs="Times New Roman"/>
          <w:sz w:val="28"/>
          <w:szCs w:val="28"/>
          <w:lang w:val="ru-RU"/>
        </w:rPr>
        <w:t>сформированности</w:t>
      </w:r>
      <w:proofErr w:type="spellEnd"/>
      <w:r w:rsidRPr="00B54CD8">
        <w:rPr>
          <w:rFonts w:ascii="Times New Roman" w:hAnsi="Times New Roman" w:cs="Times New Roman"/>
          <w:sz w:val="28"/>
          <w:szCs w:val="28"/>
          <w:lang w:val="ru-RU"/>
        </w:rPr>
        <w:t xml:space="preserve"> предметных и </w:t>
      </w:r>
      <w:proofErr w:type="spellStart"/>
      <w:r w:rsidRPr="00B54CD8">
        <w:rPr>
          <w:rFonts w:ascii="Times New Roman" w:hAnsi="Times New Roman" w:cs="Times New Roman"/>
          <w:sz w:val="28"/>
          <w:szCs w:val="28"/>
          <w:lang w:val="ru-RU"/>
        </w:rPr>
        <w:t>метапредметных</w:t>
      </w:r>
      <w:proofErr w:type="spellEnd"/>
      <w:r w:rsidRPr="00B54CD8">
        <w:rPr>
          <w:rFonts w:ascii="Times New Roman" w:hAnsi="Times New Roman" w:cs="Times New Roman"/>
          <w:sz w:val="28"/>
          <w:szCs w:val="28"/>
          <w:lang w:val="ru-RU"/>
        </w:rPr>
        <w:t xml:space="preserve"> умений обучающихся. Контрольную работу следует использовать по завершении изучения темы целиком, а не отдельных </w:t>
      </w:r>
      <w:proofErr w:type="spellStart"/>
      <w:r w:rsidRPr="00B54CD8">
        <w:rPr>
          <w:rFonts w:ascii="Times New Roman" w:hAnsi="Times New Roman" w:cs="Times New Roman"/>
          <w:sz w:val="28"/>
          <w:szCs w:val="28"/>
          <w:lang w:val="ru-RU"/>
        </w:rPr>
        <w:t>подтем</w:t>
      </w:r>
      <w:proofErr w:type="spellEnd"/>
      <w:r w:rsidRPr="00B54CD8">
        <w:rPr>
          <w:rFonts w:ascii="Times New Roman" w:hAnsi="Times New Roman" w:cs="Times New Roman"/>
          <w:sz w:val="28"/>
          <w:szCs w:val="28"/>
          <w:lang w:val="ru-RU"/>
        </w:rPr>
        <w:t>/блоков, изучаемых на уроках. Для контрольной работы отбирается самый значимый материал темы. По своей типологии задания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контрольной работы аналогичны заданиям, которые используются при изучении конкретных тем.</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Оценка практической работы</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практических работ предполагает ком</w:t>
      </w:r>
      <w:r>
        <w:rPr>
          <w:rFonts w:ascii="Times New Roman" w:hAnsi="Times New Roman" w:cs="Times New Roman"/>
          <w:sz w:val="28"/>
          <w:szCs w:val="28"/>
          <w:lang w:val="ru-RU"/>
        </w:rPr>
        <w:t xml:space="preserve">плексную оценку образовательных </w:t>
      </w:r>
      <w:r w:rsidRPr="00B54CD8">
        <w:rPr>
          <w:rFonts w:ascii="Times New Roman" w:hAnsi="Times New Roman" w:cs="Times New Roman"/>
          <w:sz w:val="28"/>
          <w:szCs w:val="28"/>
          <w:lang w:val="ru-RU"/>
        </w:rPr>
        <w:t>достижений обучающихся с учетом взаимосвязи отдельных показателей.</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Контролируемыми результатами выполняемых действий являются </w:t>
      </w:r>
      <w:proofErr w:type="spellStart"/>
      <w:r w:rsidRPr="00B54CD8">
        <w:rPr>
          <w:rFonts w:ascii="Times New Roman" w:hAnsi="Times New Roman" w:cs="Times New Roman"/>
          <w:sz w:val="28"/>
          <w:szCs w:val="28"/>
          <w:lang w:val="ru-RU"/>
        </w:rPr>
        <w:t>знаниевый</w:t>
      </w:r>
      <w:proofErr w:type="spellEnd"/>
      <w:r w:rsidRPr="00B54CD8">
        <w:rPr>
          <w:rFonts w:ascii="Times New Roman" w:hAnsi="Times New Roman" w:cs="Times New Roman"/>
          <w:sz w:val="28"/>
          <w:szCs w:val="28"/>
          <w:lang w:val="ru-RU"/>
        </w:rPr>
        <w:t xml:space="preserve"> и </w:t>
      </w:r>
      <w:proofErr w:type="spellStart"/>
      <w:r w:rsidRPr="00B54CD8">
        <w:rPr>
          <w:rFonts w:ascii="Times New Roman" w:hAnsi="Times New Roman" w:cs="Times New Roman"/>
          <w:sz w:val="28"/>
          <w:szCs w:val="28"/>
          <w:lang w:val="ru-RU"/>
        </w:rPr>
        <w:t>деятельностный</w:t>
      </w:r>
      <w:proofErr w:type="spellEnd"/>
      <w:r w:rsidRPr="00B54CD8">
        <w:rPr>
          <w:rFonts w:ascii="Times New Roman" w:hAnsi="Times New Roman" w:cs="Times New Roman"/>
          <w:sz w:val="28"/>
          <w:szCs w:val="28"/>
          <w:lang w:val="ru-RU"/>
        </w:rPr>
        <w:t xml:space="preserve"> компоненты, которые представлены в таблице.</w:t>
      </w:r>
    </w:p>
    <w:p w:rsidR="00B54CD8" w:rsidRPr="00B54CD8" w:rsidRDefault="00B54CD8" w:rsidP="00B54CD8">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Контролируемые результаты выполняемых действий, их оценивание</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2"/>
        <w:gridCol w:w="995"/>
        <w:gridCol w:w="3684"/>
        <w:gridCol w:w="1127"/>
      </w:tblGrid>
      <w:tr w:rsidR="00B54CD8" w:rsidRPr="00B54CD8" w:rsidTr="00B54CD8">
        <w:trPr>
          <w:trHeight w:val="748"/>
        </w:trPr>
        <w:tc>
          <w:tcPr>
            <w:tcW w:w="3822" w:type="dxa"/>
          </w:tcPr>
          <w:p w:rsidR="00B54CD8" w:rsidRPr="00B54CD8" w:rsidRDefault="00B54CD8" w:rsidP="00B54CD8">
            <w:pPr>
              <w:widowControl/>
              <w:autoSpaceDE/>
              <w:autoSpaceDN/>
              <w:spacing w:line="276" w:lineRule="auto"/>
              <w:jc w:val="both"/>
              <w:rPr>
                <w:rFonts w:ascii="Times New Roman" w:hAnsi="Times New Roman" w:cs="Times New Roman"/>
                <w:b/>
                <w:sz w:val="28"/>
                <w:szCs w:val="28"/>
                <w:lang w:val="ru-RU"/>
              </w:rPr>
            </w:pPr>
            <w:proofErr w:type="spellStart"/>
            <w:r w:rsidRPr="00B54CD8">
              <w:rPr>
                <w:rFonts w:ascii="Times New Roman" w:hAnsi="Times New Roman" w:cs="Times New Roman"/>
                <w:b/>
                <w:sz w:val="28"/>
                <w:szCs w:val="28"/>
                <w:lang w:val="ru-RU"/>
              </w:rPr>
              <w:t>Знаниевый</w:t>
            </w:r>
            <w:proofErr w:type="spellEnd"/>
            <w:r w:rsidRPr="00B54CD8">
              <w:rPr>
                <w:rFonts w:ascii="Times New Roman" w:hAnsi="Times New Roman" w:cs="Times New Roman"/>
                <w:b/>
                <w:sz w:val="28"/>
                <w:szCs w:val="28"/>
                <w:lang w:val="ru-RU"/>
              </w:rPr>
              <w:t xml:space="preserve"> компонент</w:t>
            </w:r>
          </w:p>
        </w:tc>
        <w:tc>
          <w:tcPr>
            <w:tcW w:w="995" w:type="dxa"/>
          </w:tcPr>
          <w:p w:rsidR="00B54CD8" w:rsidRPr="00B54CD8" w:rsidRDefault="00B54CD8" w:rsidP="00B54CD8">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c>
          <w:tcPr>
            <w:tcW w:w="3684" w:type="dxa"/>
          </w:tcPr>
          <w:p w:rsidR="00B54CD8" w:rsidRPr="00B54CD8" w:rsidRDefault="00B54CD8" w:rsidP="00B54CD8">
            <w:pPr>
              <w:widowControl/>
              <w:autoSpaceDE/>
              <w:autoSpaceDN/>
              <w:spacing w:line="276" w:lineRule="auto"/>
              <w:jc w:val="both"/>
              <w:rPr>
                <w:rFonts w:ascii="Times New Roman" w:hAnsi="Times New Roman" w:cs="Times New Roman"/>
                <w:b/>
                <w:sz w:val="28"/>
                <w:szCs w:val="28"/>
                <w:lang w:val="ru-RU"/>
              </w:rPr>
            </w:pPr>
            <w:proofErr w:type="spellStart"/>
            <w:r w:rsidRPr="00B54CD8">
              <w:rPr>
                <w:rFonts w:ascii="Times New Roman" w:hAnsi="Times New Roman" w:cs="Times New Roman"/>
                <w:b/>
                <w:sz w:val="28"/>
                <w:szCs w:val="28"/>
                <w:lang w:val="ru-RU"/>
              </w:rPr>
              <w:t>Деятельностный</w:t>
            </w:r>
            <w:proofErr w:type="spellEnd"/>
            <w:r w:rsidRPr="00B54CD8">
              <w:rPr>
                <w:rFonts w:ascii="Times New Roman" w:hAnsi="Times New Roman" w:cs="Times New Roman"/>
                <w:b/>
                <w:sz w:val="28"/>
                <w:szCs w:val="28"/>
                <w:lang w:val="ru-RU"/>
              </w:rPr>
              <w:t xml:space="preserve"> компонент</w:t>
            </w:r>
          </w:p>
        </w:tc>
        <w:tc>
          <w:tcPr>
            <w:tcW w:w="1127" w:type="dxa"/>
          </w:tcPr>
          <w:p w:rsidR="00B54CD8" w:rsidRPr="00B54CD8" w:rsidRDefault="00B54CD8" w:rsidP="00B54CD8">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r>
      <w:tr w:rsidR="00B54CD8" w:rsidRPr="00B54CD8" w:rsidTr="00B54CD8">
        <w:trPr>
          <w:trHeight w:val="2018"/>
        </w:trPr>
        <w:tc>
          <w:tcPr>
            <w:tcW w:w="3822"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 Знание лабораторных способов получения конкретных веществ; знание физических и химических свойств веществ, которые следует</w:t>
            </w:r>
            <w:r>
              <w:rPr>
                <w:rFonts w:ascii="Times New Roman" w:hAnsi="Times New Roman" w:cs="Times New Roman"/>
                <w:sz w:val="28"/>
                <w:szCs w:val="28"/>
                <w:lang w:val="ru-RU"/>
              </w:rPr>
              <w:t xml:space="preserve"> учитывать при выборе необходи</w:t>
            </w:r>
            <w:r w:rsidRPr="00B54CD8">
              <w:rPr>
                <w:rFonts w:ascii="Times New Roman" w:hAnsi="Times New Roman" w:cs="Times New Roman"/>
                <w:sz w:val="28"/>
                <w:szCs w:val="28"/>
                <w:lang w:val="ru-RU"/>
              </w:rPr>
              <w:t>мого способа их собирания</w:t>
            </w:r>
          </w:p>
        </w:tc>
        <w:tc>
          <w:tcPr>
            <w:tcW w:w="995"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1) </w:t>
            </w:r>
            <w:r>
              <w:rPr>
                <w:rFonts w:ascii="Times New Roman" w:hAnsi="Times New Roman" w:cs="Times New Roman"/>
                <w:sz w:val="28"/>
                <w:szCs w:val="28"/>
                <w:lang w:val="ru-RU"/>
              </w:rPr>
              <w:t>Соблюдение правил безопас</w:t>
            </w:r>
            <w:r w:rsidRPr="00B54CD8">
              <w:rPr>
                <w:rFonts w:ascii="Times New Roman" w:hAnsi="Times New Roman" w:cs="Times New Roman"/>
                <w:sz w:val="28"/>
                <w:szCs w:val="28"/>
                <w:lang w:val="ru-RU"/>
              </w:rPr>
              <w:t>ной работы при выполнении химических опытов</w:t>
            </w:r>
          </w:p>
        </w:tc>
        <w:tc>
          <w:tcPr>
            <w:tcW w:w="1127"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B54CD8" w:rsidRPr="00B54CD8" w:rsidTr="00B54CD8">
        <w:trPr>
          <w:trHeight w:val="2654"/>
        </w:trPr>
        <w:tc>
          <w:tcPr>
            <w:tcW w:w="3822"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2) Знание физических и </w:t>
            </w:r>
            <w:proofErr w:type="spellStart"/>
            <w:r w:rsidRPr="00B54CD8">
              <w:rPr>
                <w:rFonts w:ascii="Times New Roman" w:hAnsi="Times New Roman" w:cs="Times New Roman"/>
                <w:sz w:val="28"/>
                <w:szCs w:val="28"/>
                <w:lang w:val="ru-RU"/>
              </w:rPr>
              <w:t>хим</w:t>
            </w:r>
            <w:proofErr w:type="gramStart"/>
            <w:r w:rsidRPr="00B54CD8">
              <w:rPr>
                <w:rFonts w:ascii="Times New Roman" w:hAnsi="Times New Roman" w:cs="Times New Roman"/>
                <w:sz w:val="28"/>
                <w:szCs w:val="28"/>
                <w:lang w:val="ru-RU"/>
              </w:rPr>
              <w:t>и</w:t>
            </w:r>
            <w:proofErr w:type="spellEnd"/>
            <w:r w:rsidRPr="00B54CD8">
              <w:rPr>
                <w:rFonts w:ascii="Times New Roman" w:hAnsi="Times New Roman" w:cs="Times New Roman"/>
                <w:sz w:val="28"/>
                <w:szCs w:val="28"/>
                <w:lang w:val="ru-RU"/>
              </w:rPr>
              <w:t>-</w:t>
            </w:r>
            <w:proofErr w:type="gramEnd"/>
            <w:r w:rsidRPr="00B54CD8">
              <w:rPr>
                <w:rFonts w:ascii="Times New Roman" w:hAnsi="Times New Roman" w:cs="Times New Roman"/>
                <w:sz w:val="28"/>
                <w:szCs w:val="28"/>
                <w:lang w:val="ru-RU"/>
              </w:rPr>
              <w:t xml:space="preserve"> </w:t>
            </w:r>
            <w:proofErr w:type="spellStart"/>
            <w:r w:rsidRPr="00B54CD8">
              <w:rPr>
                <w:rFonts w:ascii="Times New Roman" w:hAnsi="Times New Roman" w:cs="Times New Roman"/>
                <w:sz w:val="28"/>
                <w:szCs w:val="28"/>
                <w:lang w:val="ru-RU"/>
              </w:rPr>
              <w:t>ческих</w:t>
            </w:r>
            <w:proofErr w:type="spellEnd"/>
            <w:r w:rsidRPr="00B54CD8">
              <w:rPr>
                <w:rFonts w:ascii="Times New Roman" w:hAnsi="Times New Roman" w:cs="Times New Roman"/>
                <w:sz w:val="28"/>
                <w:szCs w:val="28"/>
                <w:lang w:val="ru-RU"/>
              </w:rPr>
              <w:t xml:space="preserve"> свойств веществ, которые следует учитывать при выборе необходимого способа их собирания (методами вытеснени</w:t>
            </w:r>
            <w:r>
              <w:rPr>
                <w:rFonts w:ascii="Times New Roman" w:hAnsi="Times New Roman" w:cs="Times New Roman"/>
                <w:sz w:val="28"/>
                <w:szCs w:val="28"/>
                <w:lang w:val="ru-RU"/>
              </w:rPr>
              <w:t>я воздуха и воды) и для доказа</w:t>
            </w:r>
            <w:r w:rsidRPr="00B54CD8">
              <w:rPr>
                <w:rFonts w:ascii="Times New Roman" w:hAnsi="Times New Roman" w:cs="Times New Roman"/>
                <w:sz w:val="28"/>
                <w:szCs w:val="28"/>
                <w:lang w:val="ru-RU"/>
              </w:rPr>
              <w:t>тельства наличия полученных веществ</w:t>
            </w:r>
          </w:p>
        </w:tc>
        <w:tc>
          <w:tcPr>
            <w:tcW w:w="995"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Соблюдение правил работы с лабораторным оборудованием при монтаже приборов</w:t>
            </w:r>
          </w:p>
        </w:tc>
        <w:tc>
          <w:tcPr>
            <w:tcW w:w="1127"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B54CD8" w:rsidRPr="00B54CD8" w:rsidTr="00B54CD8">
        <w:trPr>
          <w:trHeight w:val="2018"/>
        </w:trPr>
        <w:tc>
          <w:tcPr>
            <w:tcW w:w="3822"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3) Знание условий протекания химических процессов, </w:t>
            </w:r>
            <w:proofErr w:type="spellStart"/>
            <w:r w:rsidRPr="00B54CD8">
              <w:rPr>
                <w:rFonts w:ascii="Times New Roman" w:hAnsi="Times New Roman" w:cs="Times New Roman"/>
                <w:sz w:val="28"/>
                <w:szCs w:val="28"/>
                <w:lang w:val="ru-RU"/>
              </w:rPr>
              <w:t>испол</w:t>
            </w:r>
            <w:proofErr w:type="gramStart"/>
            <w:r w:rsidRPr="00B54CD8">
              <w:rPr>
                <w:rFonts w:ascii="Times New Roman" w:hAnsi="Times New Roman" w:cs="Times New Roman"/>
                <w:sz w:val="28"/>
                <w:szCs w:val="28"/>
                <w:lang w:val="ru-RU"/>
              </w:rPr>
              <w:t>ь</w:t>
            </w:r>
            <w:proofErr w:type="spellEnd"/>
            <w:r w:rsidRPr="00B54CD8">
              <w:rPr>
                <w:rFonts w:ascii="Times New Roman" w:hAnsi="Times New Roman" w:cs="Times New Roman"/>
                <w:sz w:val="28"/>
                <w:szCs w:val="28"/>
                <w:lang w:val="ru-RU"/>
              </w:rPr>
              <w:t>-</w:t>
            </w:r>
            <w:proofErr w:type="gramEnd"/>
            <w:r w:rsidRPr="00B54CD8">
              <w:rPr>
                <w:rFonts w:ascii="Times New Roman" w:hAnsi="Times New Roman" w:cs="Times New Roman"/>
                <w:sz w:val="28"/>
                <w:szCs w:val="28"/>
                <w:lang w:val="ru-RU"/>
              </w:rPr>
              <w:t xml:space="preserve"> </w:t>
            </w:r>
            <w:proofErr w:type="spellStart"/>
            <w:r w:rsidRPr="00B54CD8">
              <w:rPr>
                <w:rFonts w:ascii="Times New Roman" w:hAnsi="Times New Roman" w:cs="Times New Roman"/>
                <w:sz w:val="28"/>
                <w:szCs w:val="28"/>
                <w:lang w:val="ru-RU"/>
              </w:rPr>
              <w:t>зуемых</w:t>
            </w:r>
            <w:proofErr w:type="spellEnd"/>
            <w:r w:rsidRPr="00B54CD8">
              <w:rPr>
                <w:rFonts w:ascii="Times New Roman" w:hAnsi="Times New Roman" w:cs="Times New Roman"/>
                <w:sz w:val="28"/>
                <w:szCs w:val="28"/>
                <w:lang w:val="ru-RU"/>
              </w:rPr>
              <w:t xml:space="preserve"> для получения и </w:t>
            </w:r>
            <w:proofErr w:type="spellStart"/>
            <w:r w:rsidRPr="00B54CD8">
              <w:rPr>
                <w:rFonts w:ascii="Times New Roman" w:hAnsi="Times New Roman" w:cs="Times New Roman"/>
                <w:sz w:val="28"/>
                <w:szCs w:val="28"/>
                <w:lang w:val="ru-RU"/>
              </w:rPr>
              <w:t>иссле</w:t>
            </w:r>
            <w:proofErr w:type="spellEnd"/>
            <w:r w:rsidRPr="00B54CD8">
              <w:rPr>
                <w:rFonts w:ascii="Times New Roman" w:hAnsi="Times New Roman" w:cs="Times New Roman"/>
                <w:sz w:val="28"/>
                <w:szCs w:val="28"/>
                <w:lang w:val="ru-RU"/>
              </w:rPr>
              <w:t xml:space="preserve">- </w:t>
            </w:r>
            <w:proofErr w:type="spellStart"/>
            <w:r w:rsidRPr="00B54CD8">
              <w:rPr>
                <w:rFonts w:ascii="Times New Roman" w:hAnsi="Times New Roman" w:cs="Times New Roman"/>
                <w:sz w:val="28"/>
                <w:szCs w:val="28"/>
                <w:lang w:val="ru-RU"/>
              </w:rPr>
              <w:t>дования</w:t>
            </w:r>
            <w:proofErr w:type="spellEnd"/>
            <w:r w:rsidRPr="00B54CD8">
              <w:rPr>
                <w:rFonts w:ascii="Times New Roman" w:hAnsi="Times New Roman" w:cs="Times New Roman"/>
                <w:sz w:val="28"/>
                <w:szCs w:val="28"/>
                <w:lang w:val="ru-RU"/>
              </w:rPr>
              <w:t xml:space="preserve"> свойств заданных веществ</w:t>
            </w:r>
          </w:p>
        </w:tc>
        <w:tc>
          <w:tcPr>
            <w:tcW w:w="995"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B54CD8" w:rsidRPr="00B54CD8" w:rsidRDefault="00B54CD8" w:rsidP="00B54CD8">
            <w:pPr>
              <w:widowControl/>
              <w:autoSpaceDE/>
              <w:autoSpaceDN/>
              <w:jc w:val="both"/>
              <w:rPr>
                <w:rFonts w:ascii="Times New Roman" w:hAnsi="Times New Roman" w:cs="Times New Roman"/>
                <w:sz w:val="28"/>
                <w:szCs w:val="28"/>
                <w:lang w:val="ru-RU"/>
              </w:rPr>
            </w:pPr>
            <w:r>
              <w:rPr>
                <w:rFonts w:ascii="Times New Roman" w:hAnsi="Times New Roman" w:cs="Times New Roman"/>
                <w:sz w:val="28"/>
                <w:szCs w:val="28"/>
                <w:lang w:val="ru-RU"/>
              </w:rPr>
              <w:t>3) Грамотное обеспечение усло</w:t>
            </w:r>
            <w:r w:rsidRPr="00B54CD8">
              <w:rPr>
                <w:rFonts w:ascii="Times New Roman" w:hAnsi="Times New Roman" w:cs="Times New Roman"/>
                <w:sz w:val="28"/>
                <w:szCs w:val="28"/>
                <w:lang w:val="ru-RU"/>
              </w:rPr>
              <w:t xml:space="preserve">вий для проведения химических </w:t>
            </w:r>
            <w:r>
              <w:rPr>
                <w:rFonts w:ascii="Times New Roman" w:hAnsi="Times New Roman" w:cs="Times New Roman"/>
                <w:sz w:val="28"/>
                <w:szCs w:val="28"/>
                <w:lang w:val="ru-RU"/>
              </w:rPr>
              <w:t>процессов (нагревание реакцион</w:t>
            </w:r>
            <w:r w:rsidRPr="00B54CD8">
              <w:rPr>
                <w:rFonts w:ascii="Times New Roman" w:hAnsi="Times New Roman" w:cs="Times New Roman"/>
                <w:sz w:val="28"/>
                <w:szCs w:val="28"/>
                <w:lang w:val="ru-RU"/>
              </w:rPr>
              <w:t>ной смеси; измельчение твердых веществ; растворение веществ в воде и т. д.)</w:t>
            </w:r>
          </w:p>
        </w:tc>
        <w:tc>
          <w:tcPr>
            <w:tcW w:w="1127"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B54CD8" w:rsidRPr="00B54CD8" w:rsidTr="00B54CD8">
        <w:trPr>
          <w:trHeight w:val="1701"/>
        </w:trPr>
        <w:tc>
          <w:tcPr>
            <w:tcW w:w="3822"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Использование химической символики для составления формул веществ и уравнений осуществляемых химических реакций</w:t>
            </w:r>
          </w:p>
        </w:tc>
        <w:tc>
          <w:tcPr>
            <w:tcW w:w="995"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Осуществление наблюдений за ходом процесса, фиксирование и описание его результатов</w:t>
            </w:r>
          </w:p>
        </w:tc>
        <w:tc>
          <w:tcPr>
            <w:tcW w:w="1127"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B54CD8" w:rsidRPr="00B54CD8" w:rsidTr="00B54CD8">
        <w:trPr>
          <w:trHeight w:val="1065"/>
        </w:trPr>
        <w:tc>
          <w:tcPr>
            <w:tcW w:w="3822"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5) </w:t>
            </w:r>
            <w:proofErr w:type="spellStart"/>
            <w:r w:rsidRPr="00B54CD8">
              <w:rPr>
                <w:rFonts w:ascii="Times New Roman" w:hAnsi="Times New Roman" w:cs="Times New Roman"/>
                <w:sz w:val="28"/>
                <w:szCs w:val="28"/>
                <w:lang w:val="ru-RU"/>
              </w:rPr>
              <w:t>Формулированиевыводов</w:t>
            </w:r>
            <w:proofErr w:type="spellEnd"/>
            <w:r w:rsidRPr="00B54CD8">
              <w:rPr>
                <w:rFonts w:ascii="Times New Roman" w:hAnsi="Times New Roman" w:cs="Times New Roman"/>
                <w:sz w:val="28"/>
                <w:szCs w:val="28"/>
                <w:lang w:val="ru-RU"/>
              </w:rPr>
              <w:t xml:space="preserve"> и обобщений по результатам проведенных исследований</w:t>
            </w:r>
          </w:p>
        </w:tc>
        <w:tc>
          <w:tcPr>
            <w:tcW w:w="995"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5) Составление отчета о </w:t>
            </w:r>
            <w:r>
              <w:rPr>
                <w:rFonts w:ascii="Times New Roman" w:hAnsi="Times New Roman" w:cs="Times New Roman"/>
                <w:sz w:val="28"/>
                <w:szCs w:val="28"/>
                <w:lang w:val="ru-RU"/>
              </w:rPr>
              <w:t>проде</w:t>
            </w:r>
            <w:r w:rsidRPr="00B54CD8">
              <w:rPr>
                <w:rFonts w:ascii="Times New Roman" w:hAnsi="Times New Roman" w:cs="Times New Roman"/>
                <w:sz w:val="28"/>
                <w:szCs w:val="28"/>
                <w:lang w:val="ru-RU"/>
              </w:rPr>
              <w:t>ланной работе</w:t>
            </w:r>
          </w:p>
        </w:tc>
        <w:tc>
          <w:tcPr>
            <w:tcW w:w="1127"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B54CD8" w:rsidRPr="00B54CD8" w:rsidTr="002C5858">
        <w:trPr>
          <w:trHeight w:val="431"/>
        </w:trPr>
        <w:tc>
          <w:tcPr>
            <w:tcW w:w="9628" w:type="dxa"/>
            <w:gridSpan w:val="4"/>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Максимальный итоговый балл: 10</w:t>
            </w:r>
          </w:p>
        </w:tc>
      </w:tr>
      <w:tr w:rsidR="00B54CD8" w:rsidRPr="00B54CD8" w:rsidTr="002C5858">
        <w:trPr>
          <w:trHeight w:val="1701"/>
        </w:trPr>
        <w:tc>
          <w:tcPr>
            <w:tcW w:w="9628" w:type="dxa"/>
            <w:gridSpan w:val="4"/>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w:t>
            </w:r>
            <w:r w:rsidRPr="00B54CD8">
              <w:rPr>
                <w:rFonts w:ascii="Times New Roman" w:hAnsi="Times New Roman" w:cs="Times New Roman"/>
                <w:sz w:val="28"/>
                <w:szCs w:val="28"/>
                <w:lang w:val="ru-RU"/>
              </w:rPr>
              <w:t>по пятибалльной шкале:</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«5» </w:t>
            </w:r>
            <w:r w:rsidRPr="00B54CD8">
              <w:rPr>
                <w:rFonts w:ascii="Times New Roman" w:hAnsi="Times New Roman" w:cs="Times New Roman"/>
                <w:sz w:val="28"/>
                <w:szCs w:val="28"/>
                <w:lang w:val="ru-RU"/>
              </w:rPr>
              <w:t>– 9–10 баллов</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«4» </w:t>
            </w:r>
            <w:r w:rsidRPr="00B54CD8">
              <w:rPr>
                <w:rFonts w:ascii="Times New Roman" w:hAnsi="Times New Roman" w:cs="Times New Roman"/>
                <w:sz w:val="28"/>
                <w:szCs w:val="28"/>
                <w:lang w:val="ru-RU"/>
              </w:rPr>
              <w:t>– 7–8 баллов</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«3» </w:t>
            </w:r>
            <w:r w:rsidRPr="00B54CD8">
              <w:rPr>
                <w:rFonts w:ascii="Times New Roman" w:hAnsi="Times New Roman" w:cs="Times New Roman"/>
                <w:sz w:val="28"/>
                <w:szCs w:val="28"/>
                <w:lang w:val="ru-RU"/>
              </w:rPr>
              <w:t>– 5–6 баллов</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«2» </w:t>
            </w:r>
            <w:r w:rsidRPr="00B54CD8">
              <w:rPr>
                <w:rFonts w:ascii="Times New Roman" w:hAnsi="Times New Roman" w:cs="Times New Roman"/>
                <w:sz w:val="28"/>
                <w:szCs w:val="28"/>
                <w:lang w:val="ru-RU"/>
              </w:rPr>
              <w:t>– менее 5 баллов</w:t>
            </w:r>
          </w:p>
        </w:tc>
      </w:tr>
    </w:tbl>
    <w:p w:rsidR="00B54CD8" w:rsidRPr="00B54CD8" w:rsidRDefault="00B54CD8" w:rsidP="00B54CD8">
      <w:pPr>
        <w:spacing w:after="0"/>
        <w:jc w:val="both"/>
        <w:rPr>
          <w:rFonts w:ascii="Times New Roman" w:hAnsi="Times New Roman" w:cs="Times New Roman"/>
          <w:sz w:val="28"/>
          <w:szCs w:val="28"/>
          <w:lang w:val="ru-RU"/>
        </w:rPr>
        <w:sectPr w:rsidR="00B54CD8" w:rsidRPr="00B54CD8">
          <w:pgSz w:w="11910" w:h="16850"/>
          <w:pgMar w:top="1340" w:right="708" w:bottom="960" w:left="1417" w:header="0" w:footer="767" w:gutter="0"/>
          <w:cols w:space="720"/>
        </w:sectPr>
      </w:pPr>
    </w:p>
    <w:p w:rsidR="00B54CD8" w:rsidRPr="00B54CD8" w:rsidRDefault="00B54CD8" w:rsidP="00B54CD8">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lastRenderedPageBreak/>
        <w:t>Оценивание проектной и исследовательской деятельности</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Проектная и исследовательская деятельность формирует у </w:t>
      </w:r>
      <w:proofErr w:type="gramStart"/>
      <w:r w:rsidRPr="00B54CD8">
        <w:rPr>
          <w:rFonts w:ascii="Times New Roman" w:hAnsi="Times New Roman" w:cs="Times New Roman"/>
          <w:sz w:val="28"/>
          <w:szCs w:val="28"/>
          <w:lang w:val="ru-RU"/>
        </w:rPr>
        <w:t>обучающихся</w:t>
      </w:r>
      <w:proofErr w:type="gramEnd"/>
      <w:r w:rsidRPr="00B54CD8">
        <w:rPr>
          <w:rFonts w:ascii="Times New Roman" w:hAnsi="Times New Roman" w:cs="Times New Roman"/>
          <w:sz w:val="28"/>
          <w:szCs w:val="28"/>
          <w:lang w:val="ru-RU"/>
        </w:rPr>
        <w:t xml:space="preserve">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материальным  продуктом:  макетом,  моделью,  отчетными  материалами (в случае проекта), письменным отчетом </w:t>
      </w:r>
      <w:r w:rsidRPr="00B54CD8">
        <w:rPr>
          <w:rFonts w:ascii="Times New Roman" w:hAnsi="Times New Roman" w:cs="Times New Roman"/>
          <w:b/>
          <w:sz w:val="28"/>
          <w:szCs w:val="28"/>
          <w:lang w:val="ru-RU"/>
        </w:rPr>
        <w:t>(</w:t>
      </w:r>
      <w:r w:rsidRPr="00B54CD8">
        <w:rPr>
          <w:rFonts w:ascii="Times New Roman" w:hAnsi="Times New Roman" w:cs="Times New Roman"/>
          <w:sz w:val="28"/>
          <w:szCs w:val="28"/>
          <w:lang w:val="ru-RU"/>
        </w:rPr>
        <w:t>рефератом, аналитическими материалами, стендовым докладом и др.).</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Обязательным условием проектной и исследовательской деятельности является ведение дневника, в котором отражаются все этапы работы, задачи для каждого этапа и прослеживается алгоритм работы над проектом или  исследованием.  Ход  эксперимента  и  его  результаты  фиксируются в протоколе.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 </w:t>
      </w:r>
      <w:proofErr w:type="spellStart"/>
      <w:r w:rsidRPr="00B54CD8">
        <w:rPr>
          <w:rFonts w:ascii="Times New Roman" w:hAnsi="Times New Roman" w:cs="Times New Roman"/>
          <w:sz w:val="28"/>
          <w:szCs w:val="28"/>
          <w:lang w:val="ru-RU"/>
        </w:rPr>
        <w:t>целеполагания</w:t>
      </w:r>
      <w:proofErr w:type="spellEnd"/>
      <w:r w:rsidRPr="00B54CD8">
        <w:rPr>
          <w:rFonts w:ascii="Times New Roman" w:hAnsi="Times New Roman" w:cs="Times New Roman"/>
          <w:sz w:val="28"/>
          <w:szCs w:val="28"/>
          <w:lang w:val="ru-RU"/>
        </w:rPr>
        <w:t>, формулирования проблемы и задачи работы, работы с источниками информации и пр.</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Итоговая оценка по проекту и исследованию должна складываться из суммы баллов за каждый этап работы.</w:t>
      </w:r>
    </w:p>
    <w:p w:rsidR="00B54CD8" w:rsidRPr="00B54CD8" w:rsidRDefault="00B54CD8" w:rsidP="00B54CD8">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Параметры оценивания проектно-исследовательских работ</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411"/>
        <w:gridCol w:w="5249"/>
        <w:gridCol w:w="1268"/>
      </w:tblGrid>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Содержание</w:t>
            </w:r>
          </w:p>
        </w:tc>
        <w:tc>
          <w:tcPr>
            <w:tcW w:w="5249" w:type="dxa"/>
          </w:tcPr>
          <w:p w:rsidR="00B54CD8" w:rsidRPr="00B54CD8" w:rsidRDefault="00B54CD8" w:rsidP="00B54CD8">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Критерии оценивания</w:t>
            </w:r>
          </w:p>
        </w:tc>
        <w:tc>
          <w:tcPr>
            <w:tcW w:w="1268" w:type="dxa"/>
          </w:tcPr>
          <w:p w:rsidR="00B54CD8" w:rsidRPr="00B54CD8" w:rsidRDefault="00B54CD8" w:rsidP="00B54CD8">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Всего баллов</w:t>
            </w:r>
          </w:p>
        </w:tc>
      </w:tr>
      <w:tr w:rsidR="00B54CD8" w:rsidRPr="00B54CD8" w:rsidTr="002C5858">
        <w:trPr>
          <w:trHeight w:val="43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7660" w:type="dxa"/>
            <w:gridSpan w:val="2"/>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Выбор темы и работа </w:t>
            </w:r>
            <w:proofErr w:type="gramStart"/>
            <w:r w:rsidRPr="00B54CD8">
              <w:rPr>
                <w:rFonts w:ascii="Times New Roman" w:hAnsi="Times New Roman" w:cs="Times New Roman"/>
                <w:sz w:val="28"/>
                <w:szCs w:val="28"/>
                <w:lang w:val="ru-RU"/>
              </w:rPr>
              <w:t>обучающегося</w:t>
            </w:r>
            <w:proofErr w:type="gramEnd"/>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1.1</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Актуальность темы</w:t>
            </w:r>
          </w:p>
        </w:tc>
        <w:tc>
          <w:tcPr>
            <w:tcW w:w="5249"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обоснована</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1.2</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Постановка</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проблемы/гипотезы</w:t>
            </w:r>
          </w:p>
        </w:tc>
        <w:tc>
          <w:tcPr>
            <w:tcW w:w="5249"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гипотеза четко обозначена</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B54CD8" w:rsidRPr="00B54CD8" w:rsidTr="002C5858">
        <w:trPr>
          <w:trHeight w:val="170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1.3</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proofErr w:type="spellStart"/>
            <w:r w:rsidRPr="00B54CD8">
              <w:rPr>
                <w:rFonts w:ascii="Times New Roman" w:hAnsi="Times New Roman" w:cs="Times New Roman"/>
                <w:sz w:val="28"/>
                <w:szCs w:val="28"/>
                <w:lang w:val="ru-RU"/>
              </w:rPr>
              <w:t>Целеполагание</w:t>
            </w:r>
            <w:proofErr w:type="spellEnd"/>
          </w:p>
        </w:tc>
        <w:tc>
          <w:tcPr>
            <w:tcW w:w="5249"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обозначено или цель не соответствует гипотезе;</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цели обозначены, соответствуют гипотезе;</w:t>
            </w:r>
          </w:p>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 цели обозначены, соответствуют гипотезе, задачи поставлены, соответствуют цели</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B54CD8" w:rsidRPr="00B54CD8" w:rsidTr="002C5858">
        <w:trPr>
          <w:trHeight w:val="43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1.4</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Методы</w:t>
            </w:r>
          </w:p>
        </w:tc>
        <w:tc>
          <w:tcPr>
            <w:tcW w:w="5249"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нет;</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bl>
    <w:p w:rsidR="00B54CD8" w:rsidRPr="00B54CD8" w:rsidRDefault="00B54CD8" w:rsidP="00B54CD8">
      <w:pPr>
        <w:spacing w:after="0"/>
        <w:jc w:val="both"/>
        <w:rPr>
          <w:rFonts w:ascii="Times New Roman" w:hAnsi="Times New Roman" w:cs="Times New Roman"/>
          <w:sz w:val="28"/>
          <w:szCs w:val="28"/>
          <w:lang w:val="ru-RU"/>
        </w:rPr>
        <w:sectPr w:rsidR="00B54CD8" w:rsidRPr="00B54CD8">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411"/>
        <w:gridCol w:w="5249"/>
        <w:gridCol w:w="1268"/>
      </w:tblGrid>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p>
        </w:tc>
        <w:tc>
          <w:tcPr>
            <w:tcW w:w="5249" w:type="dxa"/>
          </w:tcPr>
          <w:p w:rsidR="00B54CD8" w:rsidRPr="00B54CD8" w:rsidRDefault="00B54CD8" w:rsidP="00B54CD8">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названо, но нет подробного описания;</w:t>
            </w:r>
          </w:p>
          <w:p w:rsidR="00B54CD8" w:rsidRPr="00B54CD8" w:rsidRDefault="00B54CD8" w:rsidP="00B54CD8">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подробно, детально</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p>
        </w:tc>
      </w:tr>
      <w:tr w:rsidR="00B54CD8" w:rsidRPr="00B54CD8" w:rsidTr="002C5858">
        <w:trPr>
          <w:trHeight w:val="170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1.5</w:t>
            </w:r>
          </w:p>
        </w:tc>
        <w:tc>
          <w:tcPr>
            <w:tcW w:w="2411"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работы. Результаты. Выводы</w:t>
            </w:r>
          </w:p>
        </w:tc>
        <w:tc>
          <w:tcPr>
            <w:tcW w:w="5249" w:type="dxa"/>
          </w:tcPr>
          <w:p w:rsidR="00B54CD8" w:rsidRPr="00B54CD8" w:rsidRDefault="00B54CD8" w:rsidP="00B54CD8">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нет;</w:t>
            </w:r>
          </w:p>
          <w:p w:rsidR="00B54CD8" w:rsidRPr="00B54CD8" w:rsidRDefault="00B54CD8" w:rsidP="00B54CD8">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результаты приведены, но не показано, как получены;</w:t>
            </w:r>
          </w:p>
          <w:p w:rsidR="00B54CD8" w:rsidRPr="00B54CD8" w:rsidRDefault="00B54CD8" w:rsidP="00B54CD8">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как выполнена работа, четко выделены результаты, сделаны выводы</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1.6</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Синопсис</w:t>
            </w:r>
          </w:p>
        </w:tc>
        <w:tc>
          <w:tcPr>
            <w:tcW w:w="5249" w:type="dxa"/>
          </w:tcPr>
          <w:p w:rsidR="00B54CD8" w:rsidRPr="00B54CD8" w:rsidRDefault="00B54CD8" w:rsidP="00B54CD8">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самостоятельность; 1 – четкость структуры</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B54CD8" w:rsidRPr="00B54CD8" w:rsidTr="002C5858">
        <w:trPr>
          <w:trHeight w:val="43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w:t>
            </w:r>
          </w:p>
        </w:tc>
        <w:tc>
          <w:tcPr>
            <w:tcW w:w="7660" w:type="dxa"/>
            <w:gridSpan w:val="2"/>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Защита</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B54CD8" w:rsidRPr="00B54CD8" w:rsidTr="002C5858">
        <w:trPr>
          <w:trHeight w:val="1701"/>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2.1</w:t>
            </w:r>
          </w:p>
        </w:tc>
        <w:tc>
          <w:tcPr>
            <w:tcW w:w="2411"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Грамотность и четкость</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выступления</w:t>
            </w:r>
          </w:p>
        </w:tc>
        <w:tc>
          <w:tcPr>
            <w:tcW w:w="5249" w:type="dxa"/>
          </w:tcPr>
          <w:p w:rsidR="00B54CD8" w:rsidRPr="00B54CD8" w:rsidRDefault="00B54CD8" w:rsidP="00B54CD8">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w:t>
            </w:r>
            <w:r w:rsidRPr="00B54CD8">
              <w:rPr>
                <w:rFonts w:ascii="Times New Roman" w:hAnsi="Times New Roman" w:cs="Times New Roman"/>
                <w:sz w:val="28"/>
                <w:szCs w:val="28"/>
                <w:lang w:val="ru-RU"/>
              </w:rPr>
              <w:tab/>
              <w:t>грамотность</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структурированность выступления;</w:t>
            </w:r>
          </w:p>
          <w:p w:rsidR="00B54CD8" w:rsidRPr="00B54CD8" w:rsidRDefault="00B54CD8" w:rsidP="00B54CD8">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последовательность, четкость;</w:t>
            </w:r>
          </w:p>
          <w:p w:rsidR="00B54CD8" w:rsidRPr="00B54CD8" w:rsidRDefault="00B54CD8" w:rsidP="00B54CD8">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содержательность, все основное изложено, суть работы четко выделена</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0–5</w:t>
            </w:r>
          </w:p>
        </w:tc>
      </w:tr>
      <w:tr w:rsidR="00B54CD8" w:rsidRPr="00B54CD8" w:rsidTr="002C5858">
        <w:trPr>
          <w:trHeight w:val="201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2.2</w:t>
            </w:r>
          </w:p>
        </w:tc>
        <w:tc>
          <w:tcPr>
            <w:tcW w:w="2411" w:type="dxa"/>
          </w:tcPr>
          <w:p w:rsidR="00B54CD8" w:rsidRPr="00B54CD8" w:rsidRDefault="00B54CD8" w:rsidP="00B54CD8">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Использование презентаций,</w:t>
            </w:r>
          </w:p>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демонстраций</w:t>
            </w:r>
          </w:p>
        </w:tc>
        <w:tc>
          <w:tcPr>
            <w:tcW w:w="5249" w:type="dxa"/>
          </w:tcPr>
          <w:p w:rsidR="00B54CD8" w:rsidRPr="00B54CD8" w:rsidRDefault="00B54CD8" w:rsidP="00B54CD8">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использовались;</w:t>
            </w:r>
          </w:p>
          <w:p w:rsidR="00B54CD8" w:rsidRPr="00B54CD8" w:rsidRDefault="00B54CD8" w:rsidP="00B54CD8">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 были, но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не использовал или использовал неумело;</w:t>
            </w:r>
          </w:p>
          <w:p w:rsidR="00B54CD8" w:rsidRPr="00B54CD8" w:rsidRDefault="00B54CD8" w:rsidP="00B54CD8">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грамотное и уместное использование; презентации и/или демонстрации грамотные, наглядные</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B54CD8" w:rsidRPr="00B54CD8" w:rsidTr="002C5858">
        <w:trPr>
          <w:trHeight w:val="201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2.3</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Ответы на вопросы</w:t>
            </w:r>
          </w:p>
        </w:tc>
        <w:tc>
          <w:tcPr>
            <w:tcW w:w="5249" w:type="dxa"/>
          </w:tcPr>
          <w:p w:rsidR="00B54CD8" w:rsidRPr="00B54CD8" w:rsidRDefault="00B54CD8" w:rsidP="00B54CD8">
            <w:pPr>
              <w:widowControl/>
              <w:numPr>
                <w:ilvl w:val="0"/>
                <w:numId w:val="3"/>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смог ответить ни на один вопрос по теме работы;</w:t>
            </w:r>
          </w:p>
          <w:p w:rsidR="00B54CD8" w:rsidRPr="00B54CD8" w:rsidRDefault="00B54CD8" w:rsidP="00B54CD8">
            <w:pPr>
              <w:widowControl/>
              <w:numPr>
                <w:ilvl w:val="0"/>
                <w:numId w:val="3"/>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неуверенные, содержат ошибки, но в целом удовлетворительно;</w:t>
            </w:r>
          </w:p>
          <w:p w:rsidR="00B54CD8" w:rsidRPr="00B54CD8" w:rsidRDefault="00B54CD8" w:rsidP="00B54CD8">
            <w:pPr>
              <w:widowControl/>
              <w:numPr>
                <w:ilvl w:val="0"/>
                <w:numId w:val="3"/>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на 2–3 вопроса по теме правильные, уверенные</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B54CD8" w:rsidRPr="00B54CD8" w:rsidTr="002C5858">
        <w:trPr>
          <w:trHeight w:val="748"/>
        </w:trPr>
        <w:tc>
          <w:tcPr>
            <w:tcW w:w="706"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2.4</w:t>
            </w:r>
          </w:p>
        </w:tc>
        <w:tc>
          <w:tcPr>
            <w:tcW w:w="2411"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Самоорганизация</w:t>
            </w:r>
          </w:p>
        </w:tc>
        <w:tc>
          <w:tcPr>
            <w:tcW w:w="5249" w:type="dxa"/>
          </w:tcPr>
          <w:p w:rsidR="00B54CD8" w:rsidRPr="00B54CD8" w:rsidRDefault="00B54CD8" w:rsidP="00B54CD8">
            <w:pPr>
              <w:widowControl/>
              <w:numPr>
                <w:ilvl w:val="0"/>
                <w:numId w:val="2"/>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нарушен регламент;</w:t>
            </w:r>
          </w:p>
          <w:p w:rsidR="00B54CD8" w:rsidRPr="00B54CD8" w:rsidRDefault="00B54CD8" w:rsidP="00B54CD8">
            <w:pPr>
              <w:widowControl/>
              <w:numPr>
                <w:ilvl w:val="0"/>
                <w:numId w:val="2"/>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регламент соблюдался</w:t>
            </w:r>
          </w:p>
        </w:tc>
        <w:tc>
          <w:tcPr>
            <w:tcW w:w="1268" w:type="dxa"/>
          </w:tcPr>
          <w:p w:rsidR="00B54CD8" w:rsidRPr="00B54CD8" w:rsidRDefault="00B54CD8" w:rsidP="00B54CD8">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bl>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B54CD8" w:rsidRPr="00B54CD8" w:rsidRDefault="00B54CD8" w:rsidP="00B54CD8">
      <w:pPr>
        <w:spacing w:after="0"/>
        <w:jc w:val="both"/>
        <w:rPr>
          <w:rFonts w:ascii="Times New Roman" w:hAnsi="Times New Roman" w:cs="Times New Roman"/>
          <w:sz w:val="28"/>
          <w:szCs w:val="28"/>
          <w:lang w:val="ru-RU"/>
        </w:rPr>
        <w:sectPr w:rsidR="00B54CD8" w:rsidRPr="00B54CD8">
          <w:type w:val="continuous"/>
          <w:pgSz w:w="11910" w:h="16850"/>
          <w:pgMar w:top="1400" w:right="708" w:bottom="960" w:left="1417" w:header="0" w:footer="767" w:gutter="0"/>
          <w:cols w:space="720"/>
        </w:sectPr>
      </w:pP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B54CD8" w:rsidRPr="00B54CD8" w:rsidRDefault="00B54CD8" w:rsidP="00B54CD8">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основании приведенных рекомендаций в образовательной организации могут быть разработаны и приняты свои критерии оценивания проектной и исследовательской деятельности обучающихся с учетом особенностей основной образовательной программы, реализуемой в данной образовательной организации.</w:t>
      </w:r>
    </w:p>
    <w:p w:rsidR="00592F09" w:rsidRPr="00B54CD8" w:rsidRDefault="00592F09" w:rsidP="00B54CD8">
      <w:pPr>
        <w:spacing w:before="199" w:after="199"/>
        <w:ind w:left="120"/>
        <w:jc w:val="both"/>
        <w:rPr>
          <w:rFonts w:ascii="Times New Roman" w:hAnsi="Times New Roman" w:cs="Times New Roman"/>
          <w:sz w:val="28"/>
          <w:szCs w:val="28"/>
          <w:lang w:val="ru-RU"/>
        </w:rPr>
      </w:pPr>
    </w:p>
    <w:p w:rsidR="00592F09" w:rsidRDefault="00592F09">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B54CD8" w:rsidRDefault="00B54CD8">
      <w:pPr>
        <w:spacing w:after="0"/>
        <w:ind w:left="120"/>
        <w:rPr>
          <w:rFonts w:ascii="Times New Roman" w:hAnsi="Times New Roman"/>
          <w:b/>
          <w:color w:val="000000"/>
          <w:sz w:val="28"/>
          <w:lang w:val="ru-RU"/>
        </w:rPr>
      </w:pPr>
    </w:p>
    <w:p w:rsidR="00592F09" w:rsidRDefault="00592F09">
      <w:pPr>
        <w:spacing w:after="0"/>
        <w:ind w:left="120"/>
        <w:rPr>
          <w:rFonts w:ascii="Times New Roman" w:hAnsi="Times New Roman"/>
          <w:b/>
          <w:color w:val="000000"/>
          <w:sz w:val="28"/>
          <w:lang w:val="ru-RU"/>
        </w:rPr>
      </w:pPr>
    </w:p>
    <w:p w:rsidR="00D06EDE" w:rsidRPr="00F14C80" w:rsidRDefault="00243F35">
      <w:pPr>
        <w:spacing w:after="0"/>
        <w:ind w:left="120"/>
        <w:rPr>
          <w:lang w:val="ru-RU"/>
        </w:rPr>
      </w:pPr>
      <w:r w:rsidRPr="00F14C80">
        <w:rPr>
          <w:rFonts w:ascii="Times New Roman" w:hAnsi="Times New Roman"/>
          <w:b/>
          <w:color w:val="000000"/>
          <w:sz w:val="28"/>
          <w:lang w:val="ru-RU"/>
        </w:rPr>
        <w:lastRenderedPageBreak/>
        <w:t>УЧЕБНО-МЕТОДИЧЕСКОЕ ОБЕСПЕЧЕНИЕ ОБРАЗОВАТЕЛЬНОГО ПРОЦЕССА</w:t>
      </w:r>
    </w:p>
    <w:p w:rsidR="00D06EDE" w:rsidRPr="00F14C80" w:rsidRDefault="00243F35">
      <w:pPr>
        <w:spacing w:after="0" w:line="480" w:lineRule="auto"/>
        <w:ind w:left="120"/>
        <w:rPr>
          <w:lang w:val="ru-RU"/>
        </w:rPr>
      </w:pPr>
      <w:r w:rsidRPr="00F14C80">
        <w:rPr>
          <w:rFonts w:ascii="Times New Roman" w:hAnsi="Times New Roman"/>
          <w:b/>
          <w:color w:val="000000"/>
          <w:sz w:val="28"/>
          <w:lang w:val="ru-RU"/>
        </w:rPr>
        <w:t>ОБЯЗАТЕЛЬНЫЕ УЧЕБНЫЕ МАТЕРИАЛЫ ДЛЯ УЧЕНИКА</w:t>
      </w:r>
    </w:p>
    <w:p w:rsidR="00745407" w:rsidRPr="00745407" w:rsidRDefault="00745407" w:rsidP="00745407">
      <w:pPr>
        <w:spacing w:after="0" w:line="480" w:lineRule="auto"/>
        <w:ind w:left="120"/>
        <w:rPr>
          <w:rFonts w:ascii="Times New Roman" w:hAnsi="Times New Roman" w:cs="Times New Roman"/>
          <w:sz w:val="28"/>
          <w:szCs w:val="28"/>
          <w:lang w:val="ru-RU"/>
        </w:rPr>
      </w:pPr>
      <w:r w:rsidRPr="00745407">
        <w:rPr>
          <w:lang w:val="ru-RU"/>
        </w:rPr>
        <w:t>​‌</w:t>
      </w:r>
      <w:r w:rsidRPr="00745407">
        <w:rPr>
          <w:rFonts w:ascii="Times New Roman" w:hAnsi="Times New Roman" w:cs="Times New Roman"/>
          <w:sz w:val="28"/>
          <w:szCs w:val="28"/>
          <w:lang w:val="ru-RU"/>
        </w:rPr>
        <w:t>• Химия. 10 класс. Габриелян О.С., Остроумов И.Г., Сладков С.А. Акционерное общество «Издательство «Просвещение»</w:t>
      </w:r>
    </w:p>
    <w:p w:rsidR="00D06EDE" w:rsidRPr="00745407" w:rsidRDefault="00745407" w:rsidP="00745407">
      <w:pPr>
        <w:spacing w:after="0" w:line="480" w:lineRule="auto"/>
        <w:ind w:left="120"/>
        <w:rPr>
          <w:rFonts w:ascii="Times New Roman" w:hAnsi="Times New Roman" w:cs="Times New Roman"/>
          <w:sz w:val="28"/>
          <w:szCs w:val="28"/>
          <w:lang w:val="ru-RU"/>
        </w:rPr>
      </w:pPr>
      <w:r w:rsidRPr="00745407">
        <w:rPr>
          <w:rFonts w:ascii="Times New Roman" w:hAnsi="Times New Roman" w:cs="Times New Roman"/>
          <w:sz w:val="28"/>
          <w:szCs w:val="28"/>
          <w:lang w:val="ru-RU"/>
        </w:rPr>
        <w:t>• Химия. 11 класс. Габриелян О.С., Остроумов И.Г., Сладков С.А. Акционерное общество «Издательство «Просвещение»</w:t>
      </w:r>
    </w:p>
    <w:p w:rsidR="00D06EDE" w:rsidRPr="00F14C80" w:rsidRDefault="00D06EDE">
      <w:pPr>
        <w:spacing w:after="0" w:line="480" w:lineRule="auto"/>
        <w:ind w:left="120"/>
        <w:rPr>
          <w:lang w:val="ru-RU"/>
        </w:rPr>
      </w:pPr>
    </w:p>
    <w:p w:rsidR="00D06EDE" w:rsidRPr="00F14C80" w:rsidRDefault="00D06EDE">
      <w:pPr>
        <w:rPr>
          <w:lang w:val="ru-RU"/>
        </w:rPr>
        <w:sectPr w:rsidR="00D06EDE" w:rsidRPr="00F14C80">
          <w:pgSz w:w="11906" w:h="16383"/>
          <w:pgMar w:top="1134" w:right="850" w:bottom="1134" w:left="1701" w:header="720" w:footer="720" w:gutter="0"/>
          <w:cols w:space="720"/>
        </w:sectPr>
      </w:pPr>
    </w:p>
    <w:bookmarkEnd w:id="13"/>
    <w:p w:rsidR="00243F35" w:rsidRPr="00F14C80" w:rsidRDefault="00243F35">
      <w:pPr>
        <w:rPr>
          <w:lang w:val="ru-RU"/>
        </w:rPr>
      </w:pPr>
    </w:p>
    <w:sectPr w:rsidR="00243F35" w:rsidRPr="00F14C80" w:rsidSect="00FE2AD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45B"/>
    <w:multiLevelType w:val="hybridMultilevel"/>
    <w:tmpl w:val="452E43B2"/>
    <w:lvl w:ilvl="0" w:tplc="729C248E">
      <w:start w:val="1"/>
      <w:numFmt w:val="decimal"/>
      <w:lvlText w:val="%1"/>
      <w:lvlJc w:val="left"/>
      <w:pPr>
        <w:ind w:left="104"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BF06BB74">
      <w:numFmt w:val="bullet"/>
      <w:lvlText w:val="•"/>
      <w:lvlJc w:val="left"/>
      <w:pPr>
        <w:ind w:left="613" w:hanging="418"/>
      </w:pPr>
      <w:rPr>
        <w:rFonts w:hint="default"/>
        <w:lang w:val="ru-RU" w:eastAsia="en-US" w:bidi="ar-SA"/>
      </w:rPr>
    </w:lvl>
    <w:lvl w:ilvl="2" w:tplc="E2067F86">
      <w:numFmt w:val="bullet"/>
      <w:lvlText w:val="•"/>
      <w:lvlJc w:val="left"/>
      <w:pPr>
        <w:ind w:left="1127" w:hanging="418"/>
      </w:pPr>
      <w:rPr>
        <w:rFonts w:hint="default"/>
        <w:lang w:val="ru-RU" w:eastAsia="en-US" w:bidi="ar-SA"/>
      </w:rPr>
    </w:lvl>
    <w:lvl w:ilvl="3" w:tplc="9606FA4E">
      <w:numFmt w:val="bullet"/>
      <w:lvlText w:val="•"/>
      <w:lvlJc w:val="left"/>
      <w:pPr>
        <w:ind w:left="1641" w:hanging="418"/>
      </w:pPr>
      <w:rPr>
        <w:rFonts w:hint="default"/>
        <w:lang w:val="ru-RU" w:eastAsia="en-US" w:bidi="ar-SA"/>
      </w:rPr>
    </w:lvl>
    <w:lvl w:ilvl="4" w:tplc="0CE4DA0C">
      <w:numFmt w:val="bullet"/>
      <w:lvlText w:val="•"/>
      <w:lvlJc w:val="left"/>
      <w:pPr>
        <w:ind w:left="2155" w:hanging="418"/>
      </w:pPr>
      <w:rPr>
        <w:rFonts w:hint="default"/>
        <w:lang w:val="ru-RU" w:eastAsia="en-US" w:bidi="ar-SA"/>
      </w:rPr>
    </w:lvl>
    <w:lvl w:ilvl="5" w:tplc="7D3E1EA4">
      <w:numFmt w:val="bullet"/>
      <w:lvlText w:val="•"/>
      <w:lvlJc w:val="left"/>
      <w:pPr>
        <w:ind w:left="2669" w:hanging="418"/>
      </w:pPr>
      <w:rPr>
        <w:rFonts w:hint="default"/>
        <w:lang w:val="ru-RU" w:eastAsia="en-US" w:bidi="ar-SA"/>
      </w:rPr>
    </w:lvl>
    <w:lvl w:ilvl="6" w:tplc="BCFA7C10">
      <w:numFmt w:val="bullet"/>
      <w:lvlText w:val="•"/>
      <w:lvlJc w:val="left"/>
      <w:pPr>
        <w:ind w:left="3183" w:hanging="418"/>
      </w:pPr>
      <w:rPr>
        <w:rFonts w:hint="default"/>
        <w:lang w:val="ru-RU" w:eastAsia="en-US" w:bidi="ar-SA"/>
      </w:rPr>
    </w:lvl>
    <w:lvl w:ilvl="7" w:tplc="D94AA3FE">
      <w:numFmt w:val="bullet"/>
      <w:lvlText w:val="•"/>
      <w:lvlJc w:val="left"/>
      <w:pPr>
        <w:ind w:left="3697" w:hanging="418"/>
      </w:pPr>
      <w:rPr>
        <w:rFonts w:hint="default"/>
        <w:lang w:val="ru-RU" w:eastAsia="en-US" w:bidi="ar-SA"/>
      </w:rPr>
    </w:lvl>
    <w:lvl w:ilvl="8" w:tplc="B8A8AD8C">
      <w:numFmt w:val="bullet"/>
      <w:lvlText w:val="•"/>
      <w:lvlJc w:val="left"/>
      <w:pPr>
        <w:ind w:left="4211" w:hanging="418"/>
      </w:pPr>
      <w:rPr>
        <w:rFonts w:hint="default"/>
        <w:lang w:val="ru-RU" w:eastAsia="en-US" w:bidi="ar-SA"/>
      </w:rPr>
    </w:lvl>
  </w:abstractNum>
  <w:abstractNum w:abstractNumId="1">
    <w:nsid w:val="0B685174"/>
    <w:multiLevelType w:val="hybridMultilevel"/>
    <w:tmpl w:val="3C3A00AA"/>
    <w:lvl w:ilvl="0" w:tplc="D19A76D0">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8138EA2C">
      <w:numFmt w:val="bullet"/>
      <w:lvlText w:val="•"/>
      <w:lvlJc w:val="left"/>
      <w:pPr>
        <w:ind w:left="978" w:hanging="404"/>
      </w:pPr>
      <w:rPr>
        <w:rFonts w:hint="default"/>
        <w:lang w:val="ru-RU" w:eastAsia="en-US" w:bidi="ar-SA"/>
      </w:rPr>
    </w:lvl>
    <w:lvl w:ilvl="2" w:tplc="2C8C7348">
      <w:numFmt w:val="bullet"/>
      <w:lvlText w:val="•"/>
      <w:lvlJc w:val="left"/>
      <w:pPr>
        <w:ind w:left="1956" w:hanging="404"/>
      </w:pPr>
      <w:rPr>
        <w:rFonts w:hint="default"/>
        <w:lang w:val="ru-RU" w:eastAsia="en-US" w:bidi="ar-SA"/>
      </w:rPr>
    </w:lvl>
    <w:lvl w:ilvl="3" w:tplc="F754DBD0">
      <w:numFmt w:val="bullet"/>
      <w:lvlText w:val="•"/>
      <w:lvlJc w:val="left"/>
      <w:pPr>
        <w:ind w:left="2934" w:hanging="404"/>
      </w:pPr>
      <w:rPr>
        <w:rFonts w:hint="default"/>
        <w:lang w:val="ru-RU" w:eastAsia="en-US" w:bidi="ar-SA"/>
      </w:rPr>
    </w:lvl>
    <w:lvl w:ilvl="4" w:tplc="6728E45E">
      <w:numFmt w:val="bullet"/>
      <w:lvlText w:val="•"/>
      <w:lvlJc w:val="left"/>
      <w:pPr>
        <w:ind w:left="3912" w:hanging="404"/>
      </w:pPr>
      <w:rPr>
        <w:rFonts w:hint="default"/>
        <w:lang w:val="ru-RU" w:eastAsia="en-US" w:bidi="ar-SA"/>
      </w:rPr>
    </w:lvl>
    <w:lvl w:ilvl="5" w:tplc="8B56DD28">
      <w:numFmt w:val="bullet"/>
      <w:lvlText w:val="•"/>
      <w:lvlJc w:val="left"/>
      <w:pPr>
        <w:ind w:left="4890" w:hanging="404"/>
      </w:pPr>
      <w:rPr>
        <w:rFonts w:hint="default"/>
        <w:lang w:val="ru-RU" w:eastAsia="en-US" w:bidi="ar-SA"/>
      </w:rPr>
    </w:lvl>
    <w:lvl w:ilvl="6" w:tplc="EE9A0D22">
      <w:numFmt w:val="bullet"/>
      <w:lvlText w:val="•"/>
      <w:lvlJc w:val="left"/>
      <w:pPr>
        <w:ind w:left="5868" w:hanging="404"/>
      </w:pPr>
      <w:rPr>
        <w:rFonts w:hint="default"/>
        <w:lang w:val="ru-RU" w:eastAsia="en-US" w:bidi="ar-SA"/>
      </w:rPr>
    </w:lvl>
    <w:lvl w:ilvl="7" w:tplc="100C2104">
      <w:numFmt w:val="bullet"/>
      <w:lvlText w:val="•"/>
      <w:lvlJc w:val="left"/>
      <w:pPr>
        <w:ind w:left="6846" w:hanging="404"/>
      </w:pPr>
      <w:rPr>
        <w:rFonts w:hint="default"/>
        <w:lang w:val="ru-RU" w:eastAsia="en-US" w:bidi="ar-SA"/>
      </w:rPr>
    </w:lvl>
    <w:lvl w:ilvl="8" w:tplc="06288D86">
      <w:numFmt w:val="bullet"/>
      <w:lvlText w:val="•"/>
      <w:lvlJc w:val="left"/>
      <w:pPr>
        <w:ind w:left="7825" w:hanging="404"/>
      </w:pPr>
      <w:rPr>
        <w:rFonts w:hint="default"/>
        <w:lang w:val="ru-RU" w:eastAsia="en-US" w:bidi="ar-SA"/>
      </w:rPr>
    </w:lvl>
  </w:abstractNum>
  <w:abstractNum w:abstractNumId="2">
    <w:nsid w:val="11D964EA"/>
    <w:multiLevelType w:val="multilevel"/>
    <w:tmpl w:val="60700E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E4251"/>
    <w:multiLevelType w:val="hybridMultilevel"/>
    <w:tmpl w:val="ACAA89E2"/>
    <w:lvl w:ilvl="0" w:tplc="2CDC6D52">
      <w:start w:val="1"/>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A046AC2">
      <w:numFmt w:val="bullet"/>
      <w:lvlText w:val="•"/>
      <w:lvlJc w:val="left"/>
      <w:pPr>
        <w:ind w:left="775" w:hanging="180"/>
      </w:pPr>
      <w:rPr>
        <w:rFonts w:hint="default"/>
        <w:lang w:val="ru-RU" w:eastAsia="en-US" w:bidi="ar-SA"/>
      </w:rPr>
    </w:lvl>
    <w:lvl w:ilvl="2" w:tplc="2BCCA864">
      <w:numFmt w:val="bullet"/>
      <w:lvlText w:val="•"/>
      <w:lvlJc w:val="left"/>
      <w:pPr>
        <w:ind w:left="1271" w:hanging="180"/>
      </w:pPr>
      <w:rPr>
        <w:rFonts w:hint="default"/>
        <w:lang w:val="ru-RU" w:eastAsia="en-US" w:bidi="ar-SA"/>
      </w:rPr>
    </w:lvl>
    <w:lvl w:ilvl="3" w:tplc="AC6AD37E">
      <w:numFmt w:val="bullet"/>
      <w:lvlText w:val="•"/>
      <w:lvlJc w:val="left"/>
      <w:pPr>
        <w:ind w:left="1767" w:hanging="180"/>
      </w:pPr>
      <w:rPr>
        <w:rFonts w:hint="default"/>
        <w:lang w:val="ru-RU" w:eastAsia="en-US" w:bidi="ar-SA"/>
      </w:rPr>
    </w:lvl>
    <w:lvl w:ilvl="4" w:tplc="22BA8902">
      <w:numFmt w:val="bullet"/>
      <w:lvlText w:val="•"/>
      <w:lvlJc w:val="left"/>
      <w:pPr>
        <w:ind w:left="2263" w:hanging="180"/>
      </w:pPr>
      <w:rPr>
        <w:rFonts w:hint="default"/>
        <w:lang w:val="ru-RU" w:eastAsia="en-US" w:bidi="ar-SA"/>
      </w:rPr>
    </w:lvl>
    <w:lvl w:ilvl="5" w:tplc="A58C89A8">
      <w:numFmt w:val="bullet"/>
      <w:lvlText w:val="•"/>
      <w:lvlJc w:val="left"/>
      <w:pPr>
        <w:ind w:left="2759" w:hanging="180"/>
      </w:pPr>
      <w:rPr>
        <w:rFonts w:hint="default"/>
        <w:lang w:val="ru-RU" w:eastAsia="en-US" w:bidi="ar-SA"/>
      </w:rPr>
    </w:lvl>
    <w:lvl w:ilvl="6" w:tplc="7DB27620">
      <w:numFmt w:val="bullet"/>
      <w:lvlText w:val="•"/>
      <w:lvlJc w:val="left"/>
      <w:pPr>
        <w:ind w:left="3255" w:hanging="180"/>
      </w:pPr>
      <w:rPr>
        <w:rFonts w:hint="default"/>
        <w:lang w:val="ru-RU" w:eastAsia="en-US" w:bidi="ar-SA"/>
      </w:rPr>
    </w:lvl>
    <w:lvl w:ilvl="7" w:tplc="3A9273C0">
      <w:numFmt w:val="bullet"/>
      <w:lvlText w:val="•"/>
      <w:lvlJc w:val="left"/>
      <w:pPr>
        <w:ind w:left="3751" w:hanging="180"/>
      </w:pPr>
      <w:rPr>
        <w:rFonts w:hint="default"/>
        <w:lang w:val="ru-RU" w:eastAsia="en-US" w:bidi="ar-SA"/>
      </w:rPr>
    </w:lvl>
    <w:lvl w:ilvl="8" w:tplc="31026CF2">
      <w:numFmt w:val="bullet"/>
      <w:lvlText w:val="•"/>
      <w:lvlJc w:val="left"/>
      <w:pPr>
        <w:ind w:left="4247" w:hanging="180"/>
      </w:pPr>
      <w:rPr>
        <w:rFonts w:hint="default"/>
        <w:lang w:val="ru-RU" w:eastAsia="en-US" w:bidi="ar-SA"/>
      </w:rPr>
    </w:lvl>
  </w:abstractNum>
  <w:abstractNum w:abstractNumId="4">
    <w:nsid w:val="1D947912"/>
    <w:multiLevelType w:val="hybridMultilevel"/>
    <w:tmpl w:val="CF00E99C"/>
    <w:lvl w:ilvl="0" w:tplc="BBAC2BEE">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7945514">
      <w:numFmt w:val="bullet"/>
      <w:lvlText w:val="•"/>
      <w:lvlJc w:val="left"/>
      <w:pPr>
        <w:ind w:left="775" w:hanging="180"/>
      </w:pPr>
      <w:rPr>
        <w:rFonts w:hint="default"/>
        <w:lang w:val="ru-RU" w:eastAsia="en-US" w:bidi="ar-SA"/>
      </w:rPr>
    </w:lvl>
    <w:lvl w:ilvl="2" w:tplc="4532DB78">
      <w:numFmt w:val="bullet"/>
      <w:lvlText w:val="•"/>
      <w:lvlJc w:val="left"/>
      <w:pPr>
        <w:ind w:left="1271" w:hanging="180"/>
      </w:pPr>
      <w:rPr>
        <w:rFonts w:hint="default"/>
        <w:lang w:val="ru-RU" w:eastAsia="en-US" w:bidi="ar-SA"/>
      </w:rPr>
    </w:lvl>
    <w:lvl w:ilvl="3" w:tplc="29FADC02">
      <w:numFmt w:val="bullet"/>
      <w:lvlText w:val="•"/>
      <w:lvlJc w:val="left"/>
      <w:pPr>
        <w:ind w:left="1767" w:hanging="180"/>
      </w:pPr>
      <w:rPr>
        <w:rFonts w:hint="default"/>
        <w:lang w:val="ru-RU" w:eastAsia="en-US" w:bidi="ar-SA"/>
      </w:rPr>
    </w:lvl>
    <w:lvl w:ilvl="4" w:tplc="C00E8F74">
      <w:numFmt w:val="bullet"/>
      <w:lvlText w:val="•"/>
      <w:lvlJc w:val="left"/>
      <w:pPr>
        <w:ind w:left="2263" w:hanging="180"/>
      </w:pPr>
      <w:rPr>
        <w:rFonts w:hint="default"/>
        <w:lang w:val="ru-RU" w:eastAsia="en-US" w:bidi="ar-SA"/>
      </w:rPr>
    </w:lvl>
    <w:lvl w:ilvl="5" w:tplc="BF629928">
      <w:numFmt w:val="bullet"/>
      <w:lvlText w:val="•"/>
      <w:lvlJc w:val="left"/>
      <w:pPr>
        <w:ind w:left="2759" w:hanging="180"/>
      </w:pPr>
      <w:rPr>
        <w:rFonts w:hint="default"/>
        <w:lang w:val="ru-RU" w:eastAsia="en-US" w:bidi="ar-SA"/>
      </w:rPr>
    </w:lvl>
    <w:lvl w:ilvl="6" w:tplc="20B8BDA2">
      <w:numFmt w:val="bullet"/>
      <w:lvlText w:val="•"/>
      <w:lvlJc w:val="left"/>
      <w:pPr>
        <w:ind w:left="3255" w:hanging="180"/>
      </w:pPr>
      <w:rPr>
        <w:rFonts w:hint="default"/>
        <w:lang w:val="ru-RU" w:eastAsia="en-US" w:bidi="ar-SA"/>
      </w:rPr>
    </w:lvl>
    <w:lvl w:ilvl="7" w:tplc="9258B3FC">
      <w:numFmt w:val="bullet"/>
      <w:lvlText w:val="•"/>
      <w:lvlJc w:val="left"/>
      <w:pPr>
        <w:ind w:left="3751" w:hanging="180"/>
      </w:pPr>
      <w:rPr>
        <w:rFonts w:hint="default"/>
        <w:lang w:val="ru-RU" w:eastAsia="en-US" w:bidi="ar-SA"/>
      </w:rPr>
    </w:lvl>
    <w:lvl w:ilvl="8" w:tplc="3A449E58">
      <w:numFmt w:val="bullet"/>
      <w:lvlText w:val="•"/>
      <w:lvlJc w:val="left"/>
      <w:pPr>
        <w:ind w:left="4247" w:hanging="180"/>
      </w:pPr>
      <w:rPr>
        <w:rFonts w:hint="default"/>
        <w:lang w:val="ru-RU" w:eastAsia="en-US" w:bidi="ar-SA"/>
      </w:rPr>
    </w:lvl>
  </w:abstractNum>
  <w:abstractNum w:abstractNumId="5">
    <w:nsid w:val="2E6511C9"/>
    <w:multiLevelType w:val="hybridMultilevel"/>
    <w:tmpl w:val="E51C1CEC"/>
    <w:lvl w:ilvl="0" w:tplc="143A756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5F6894F8">
      <w:numFmt w:val="bullet"/>
      <w:lvlText w:val="•"/>
      <w:lvlJc w:val="left"/>
      <w:pPr>
        <w:ind w:left="978" w:hanging="286"/>
      </w:pPr>
      <w:rPr>
        <w:rFonts w:hint="default"/>
        <w:lang w:val="ru-RU" w:eastAsia="en-US" w:bidi="ar-SA"/>
      </w:rPr>
    </w:lvl>
    <w:lvl w:ilvl="2" w:tplc="6D2CAF5C">
      <w:numFmt w:val="bullet"/>
      <w:lvlText w:val="•"/>
      <w:lvlJc w:val="left"/>
      <w:pPr>
        <w:ind w:left="1956" w:hanging="286"/>
      </w:pPr>
      <w:rPr>
        <w:rFonts w:hint="default"/>
        <w:lang w:val="ru-RU" w:eastAsia="en-US" w:bidi="ar-SA"/>
      </w:rPr>
    </w:lvl>
    <w:lvl w:ilvl="3" w:tplc="02E44364">
      <w:numFmt w:val="bullet"/>
      <w:lvlText w:val="•"/>
      <w:lvlJc w:val="left"/>
      <w:pPr>
        <w:ind w:left="2934" w:hanging="286"/>
      </w:pPr>
      <w:rPr>
        <w:rFonts w:hint="default"/>
        <w:lang w:val="ru-RU" w:eastAsia="en-US" w:bidi="ar-SA"/>
      </w:rPr>
    </w:lvl>
    <w:lvl w:ilvl="4" w:tplc="ACDE577A">
      <w:numFmt w:val="bullet"/>
      <w:lvlText w:val="•"/>
      <w:lvlJc w:val="left"/>
      <w:pPr>
        <w:ind w:left="3912" w:hanging="286"/>
      </w:pPr>
      <w:rPr>
        <w:rFonts w:hint="default"/>
        <w:lang w:val="ru-RU" w:eastAsia="en-US" w:bidi="ar-SA"/>
      </w:rPr>
    </w:lvl>
    <w:lvl w:ilvl="5" w:tplc="5BF08974">
      <w:numFmt w:val="bullet"/>
      <w:lvlText w:val="•"/>
      <w:lvlJc w:val="left"/>
      <w:pPr>
        <w:ind w:left="4890" w:hanging="286"/>
      </w:pPr>
      <w:rPr>
        <w:rFonts w:hint="default"/>
        <w:lang w:val="ru-RU" w:eastAsia="en-US" w:bidi="ar-SA"/>
      </w:rPr>
    </w:lvl>
    <w:lvl w:ilvl="6" w:tplc="8D6847E6">
      <w:numFmt w:val="bullet"/>
      <w:lvlText w:val="•"/>
      <w:lvlJc w:val="left"/>
      <w:pPr>
        <w:ind w:left="5868" w:hanging="286"/>
      </w:pPr>
      <w:rPr>
        <w:rFonts w:hint="default"/>
        <w:lang w:val="ru-RU" w:eastAsia="en-US" w:bidi="ar-SA"/>
      </w:rPr>
    </w:lvl>
    <w:lvl w:ilvl="7" w:tplc="C30061B0">
      <w:numFmt w:val="bullet"/>
      <w:lvlText w:val="•"/>
      <w:lvlJc w:val="left"/>
      <w:pPr>
        <w:ind w:left="6846" w:hanging="286"/>
      </w:pPr>
      <w:rPr>
        <w:rFonts w:hint="default"/>
        <w:lang w:val="ru-RU" w:eastAsia="en-US" w:bidi="ar-SA"/>
      </w:rPr>
    </w:lvl>
    <w:lvl w:ilvl="8" w:tplc="FA6E13EE">
      <w:numFmt w:val="bullet"/>
      <w:lvlText w:val="•"/>
      <w:lvlJc w:val="left"/>
      <w:pPr>
        <w:ind w:left="7825" w:hanging="286"/>
      </w:pPr>
      <w:rPr>
        <w:rFonts w:hint="default"/>
        <w:lang w:val="ru-RU" w:eastAsia="en-US" w:bidi="ar-SA"/>
      </w:rPr>
    </w:lvl>
  </w:abstractNum>
  <w:abstractNum w:abstractNumId="6">
    <w:nsid w:val="327E4CC0"/>
    <w:multiLevelType w:val="hybridMultilevel"/>
    <w:tmpl w:val="4CD8514E"/>
    <w:lvl w:ilvl="0" w:tplc="98324DBE">
      <w:start w:val="1"/>
      <w:numFmt w:val="decimal"/>
      <w:lvlText w:val="%1"/>
      <w:lvlJc w:val="left"/>
      <w:pPr>
        <w:ind w:left="10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30E756E">
      <w:numFmt w:val="bullet"/>
      <w:lvlText w:val="•"/>
      <w:lvlJc w:val="left"/>
      <w:pPr>
        <w:ind w:left="613" w:hanging="180"/>
      </w:pPr>
      <w:rPr>
        <w:rFonts w:hint="default"/>
        <w:lang w:val="ru-RU" w:eastAsia="en-US" w:bidi="ar-SA"/>
      </w:rPr>
    </w:lvl>
    <w:lvl w:ilvl="2" w:tplc="9F42477C">
      <w:numFmt w:val="bullet"/>
      <w:lvlText w:val="•"/>
      <w:lvlJc w:val="left"/>
      <w:pPr>
        <w:ind w:left="1127" w:hanging="180"/>
      </w:pPr>
      <w:rPr>
        <w:rFonts w:hint="default"/>
        <w:lang w:val="ru-RU" w:eastAsia="en-US" w:bidi="ar-SA"/>
      </w:rPr>
    </w:lvl>
    <w:lvl w:ilvl="3" w:tplc="CC36E3B8">
      <w:numFmt w:val="bullet"/>
      <w:lvlText w:val="•"/>
      <w:lvlJc w:val="left"/>
      <w:pPr>
        <w:ind w:left="1641" w:hanging="180"/>
      </w:pPr>
      <w:rPr>
        <w:rFonts w:hint="default"/>
        <w:lang w:val="ru-RU" w:eastAsia="en-US" w:bidi="ar-SA"/>
      </w:rPr>
    </w:lvl>
    <w:lvl w:ilvl="4" w:tplc="CE4E1DAC">
      <w:numFmt w:val="bullet"/>
      <w:lvlText w:val="•"/>
      <w:lvlJc w:val="left"/>
      <w:pPr>
        <w:ind w:left="2155" w:hanging="180"/>
      </w:pPr>
      <w:rPr>
        <w:rFonts w:hint="default"/>
        <w:lang w:val="ru-RU" w:eastAsia="en-US" w:bidi="ar-SA"/>
      </w:rPr>
    </w:lvl>
    <w:lvl w:ilvl="5" w:tplc="CF9080AA">
      <w:numFmt w:val="bullet"/>
      <w:lvlText w:val="•"/>
      <w:lvlJc w:val="left"/>
      <w:pPr>
        <w:ind w:left="2669" w:hanging="180"/>
      </w:pPr>
      <w:rPr>
        <w:rFonts w:hint="default"/>
        <w:lang w:val="ru-RU" w:eastAsia="en-US" w:bidi="ar-SA"/>
      </w:rPr>
    </w:lvl>
    <w:lvl w:ilvl="6" w:tplc="96523E12">
      <w:numFmt w:val="bullet"/>
      <w:lvlText w:val="•"/>
      <w:lvlJc w:val="left"/>
      <w:pPr>
        <w:ind w:left="3183" w:hanging="180"/>
      </w:pPr>
      <w:rPr>
        <w:rFonts w:hint="default"/>
        <w:lang w:val="ru-RU" w:eastAsia="en-US" w:bidi="ar-SA"/>
      </w:rPr>
    </w:lvl>
    <w:lvl w:ilvl="7" w:tplc="9DDA5D50">
      <w:numFmt w:val="bullet"/>
      <w:lvlText w:val="•"/>
      <w:lvlJc w:val="left"/>
      <w:pPr>
        <w:ind w:left="3697" w:hanging="180"/>
      </w:pPr>
      <w:rPr>
        <w:rFonts w:hint="default"/>
        <w:lang w:val="ru-RU" w:eastAsia="en-US" w:bidi="ar-SA"/>
      </w:rPr>
    </w:lvl>
    <w:lvl w:ilvl="8" w:tplc="1F8464B0">
      <w:numFmt w:val="bullet"/>
      <w:lvlText w:val="•"/>
      <w:lvlJc w:val="left"/>
      <w:pPr>
        <w:ind w:left="4211" w:hanging="180"/>
      </w:pPr>
      <w:rPr>
        <w:rFonts w:hint="default"/>
        <w:lang w:val="ru-RU" w:eastAsia="en-US" w:bidi="ar-SA"/>
      </w:rPr>
    </w:lvl>
  </w:abstractNum>
  <w:abstractNum w:abstractNumId="7">
    <w:nsid w:val="345A2814"/>
    <w:multiLevelType w:val="hybridMultilevel"/>
    <w:tmpl w:val="856CF65A"/>
    <w:lvl w:ilvl="0" w:tplc="669CD4DA">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E0671FC">
      <w:numFmt w:val="bullet"/>
      <w:lvlText w:val="•"/>
      <w:lvlJc w:val="left"/>
      <w:pPr>
        <w:ind w:left="978" w:hanging="425"/>
      </w:pPr>
      <w:rPr>
        <w:rFonts w:hint="default"/>
        <w:lang w:val="ru-RU" w:eastAsia="en-US" w:bidi="ar-SA"/>
      </w:rPr>
    </w:lvl>
    <w:lvl w:ilvl="2" w:tplc="488EC86C">
      <w:numFmt w:val="bullet"/>
      <w:lvlText w:val="•"/>
      <w:lvlJc w:val="left"/>
      <w:pPr>
        <w:ind w:left="1956" w:hanging="425"/>
      </w:pPr>
      <w:rPr>
        <w:rFonts w:hint="default"/>
        <w:lang w:val="ru-RU" w:eastAsia="en-US" w:bidi="ar-SA"/>
      </w:rPr>
    </w:lvl>
    <w:lvl w:ilvl="3" w:tplc="6A28F022">
      <w:numFmt w:val="bullet"/>
      <w:lvlText w:val="•"/>
      <w:lvlJc w:val="left"/>
      <w:pPr>
        <w:ind w:left="2934" w:hanging="425"/>
      </w:pPr>
      <w:rPr>
        <w:rFonts w:hint="default"/>
        <w:lang w:val="ru-RU" w:eastAsia="en-US" w:bidi="ar-SA"/>
      </w:rPr>
    </w:lvl>
    <w:lvl w:ilvl="4" w:tplc="E96207E4">
      <w:numFmt w:val="bullet"/>
      <w:lvlText w:val="•"/>
      <w:lvlJc w:val="left"/>
      <w:pPr>
        <w:ind w:left="3912" w:hanging="425"/>
      </w:pPr>
      <w:rPr>
        <w:rFonts w:hint="default"/>
        <w:lang w:val="ru-RU" w:eastAsia="en-US" w:bidi="ar-SA"/>
      </w:rPr>
    </w:lvl>
    <w:lvl w:ilvl="5" w:tplc="1046CC24">
      <w:numFmt w:val="bullet"/>
      <w:lvlText w:val="•"/>
      <w:lvlJc w:val="left"/>
      <w:pPr>
        <w:ind w:left="4890" w:hanging="425"/>
      </w:pPr>
      <w:rPr>
        <w:rFonts w:hint="default"/>
        <w:lang w:val="ru-RU" w:eastAsia="en-US" w:bidi="ar-SA"/>
      </w:rPr>
    </w:lvl>
    <w:lvl w:ilvl="6" w:tplc="35B26FD0">
      <w:numFmt w:val="bullet"/>
      <w:lvlText w:val="•"/>
      <w:lvlJc w:val="left"/>
      <w:pPr>
        <w:ind w:left="5868" w:hanging="425"/>
      </w:pPr>
      <w:rPr>
        <w:rFonts w:hint="default"/>
        <w:lang w:val="ru-RU" w:eastAsia="en-US" w:bidi="ar-SA"/>
      </w:rPr>
    </w:lvl>
    <w:lvl w:ilvl="7" w:tplc="F878C648">
      <w:numFmt w:val="bullet"/>
      <w:lvlText w:val="•"/>
      <w:lvlJc w:val="left"/>
      <w:pPr>
        <w:ind w:left="6846" w:hanging="425"/>
      </w:pPr>
      <w:rPr>
        <w:rFonts w:hint="default"/>
        <w:lang w:val="ru-RU" w:eastAsia="en-US" w:bidi="ar-SA"/>
      </w:rPr>
    </w:lvl>
    <w:lvl w:ilvl="8" w:tplc="596AB128">
      <w:numFmt w:val="bullet"/>
      <w:lvlText w:val="•"/>
      <w:lvlJc w:val="left"/>
      <w:pPr>
        <w:ind w:left="7825" w:hanging="425"/>
      </w:pPr>
      <w:rPr>
        <w:rFonts w:hint="default"/>
        <w:lang w:val="ru-RU" w:eastAsia="en-US" w:bidi="ar-SA"/>
      </w:rPr>
    </w:lvl>
  </w:abstractNum>
  <w:abstractNum w:abstractNumId="8">
    <w:nsid w:val="37D825A0"/>
    <w:multiLevelType w:val="hybridMultilevel"/>
    <w:tmpl w:val="67DA8168"/>
    <w:lvl w:ilvl="0" w:tplc="0D7470A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FCB3AC">
      <w:numFmt w:val="bullet"/>
      <w:lvlText w:val="•"/>
      <w:lvlJc w:val="left"/>
      <w:pPr>
        <w:ind w:left="978" w:hanging="286"/>
      </w:pPr>
      <w:rPr>
        <w:rFonts w:hint="default"/>
        <w:lang w:val="ru-RU" w:eastAsia="en-US" w:bidi="ar-SA"/>
      </w:rPr>
    </w:lvl>
    <w:lvl w:ilvl="2" w:tplc="45482AD0">
      <w:numFmt w:val="bullet"/>
      <w:lvlText w:val="•"/>
      <w:lvlJc w:val="left"/>
      <w:pPr>
        <w:ind w:left="1956" w:hanging="286"/>
      </w:pPr>
      <w:rPr>
        <w:rFonts w:hint="default"/>
        <w:lang w:val="ru-RU" w:eastAsia="en-US" w:bidi="ar-SA"/>
      </w:rPr>
    </w:lvl>
    <w:lvl w:ilvl="3" w:tplc="FB5EF0F0">
      <w:numFmt w:val="bullet"/>
      <w:lvlText w:val="•"/>
      <w:lvlJc w:val="left"/>
      <w:pPr>
        <w:ind w:left="2934" w:hanging="286"/>
      </w:pPr>
      <w:rPr>
        <w:rFonts w:hint="default"/>
        <w:lang w:val="ru-RU" w:eastAsia="en-US" w:bidi="ar-SA"/>
      </w:rPr>
    </w:lvl>
    <w:lvl w:ilvl="4" w:tplc="DF14B8D6">
      <w:numFmt w:val="bullet"/>
      <w:lvlText w:val="•"/>
      <w:lvlJc w:val="left"/>
      <w:pPr>
        <w:ind w:left="3912" w:hanging="286"/>
      </w:pPr>
      <w:rPr>
        <w:rFonts w:hint="default"/>
        <w:lang w:val="ru-RU" w:eastAsia="en-US" w:bidi="ar-SA"/>
      </w:rPr>
    </w:lvl>
    <w:lvl w:ilvl="5" w:tplc="80BAEF2C">
      <w:numFmt w:val="bullet"/>
      <w:lvlText w:val="•"/>
      <w:lvlJc w:val="left"/>
      <w:pPr>
        <w:ind w:left="4890" w:hanging="286"/>
      </w:pPr>
      <w:rPr>
        <w:rFonts w:hint="default"/>
        <w:lang w:val="ru-RU" w:eastAsia="en-US" w:bidi="ar-SA"/>
      </w:rPr>
    </w:lvl>
    <w:lvl w:ilvl="6" w:tplc="F03813BC">
      <w:numFmt w:val="bullet"/>
      <w:lvlText w:val="•"/>
      <w:lvlJc w:val="left"/>
      <w:pPr>
        <w:ind w:left="5868" w:hanging="286"/>
      </w:pPr>
      <w:rPr>
        <w:rFonts w:hint="default"/>
        <w:lang w:val="ru-RU" w:eastAsia="en-US" w:bidi="ar-SA"/>
      </w:rPr>
    </w:lvl>
    <w:lvl w:ilvl="7" w:tplc="78083AB2">
      <w:numFmt w:val="bullet"/>
      <w:lvlText w:val="•"/>
      <w:lvlJc w:val="left"/>
      <w:pPr>
        <w:ind w:left="6846" w:hanging="286"/>
      </w:pPr>
      <w:rPr>
        <w:rFonts w:hint="default"/>
        <w:lang w:val="ru-RU" w:eastAsia="en-US" w:bidi="ar-SA"/>
      </w:rPr>
    </w:lvl>
    <w:lvl w:ilvl="8" w:tplc="4914FAF0">
      <w:numFmt w:val="bullet"/>
      <w:lvlText w:val="•"/>
      <w:lvlJc w:val="left"/>
      <w:pPr>
        <w:ind w:left="7825" w:hanging="286"/>
      </w:pPr>
      <w:rPr>
        <w:rFonts w:hint="default"/>
        <w:lang w:val="ru-RU" w:eastAsia="en-US" w:bidi="ar-SA"/>
      </w:rPr>
    </w:lvl>
  </w:abstractNum>
  <w:abstractNum w:abstractNumId="9">
    <w:nsid w:val="3B852066"/>
    <w:multiLevelType w:val="hybridMultilevel"/>
    <w:tmpl w:val="2D56913C"/>
    <w:lvl w:ilvl="0" w:tplc="1988B65A">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91EE678">
      <w:numFmt w:val="bullet"/>
      <w:lvlText w:val="•"/>
      <w:lvlJc w:val="left"/>
      <w:pPr>
        <w:ind w:left="775" w:hanging="180"/>
      </w:pPr>
      <w:rPr>
        <w:rFonts w:hint="default"/>
        <w:lang w:val="ru-RU" w:eastAsia="en-US" w:bidi="ar-SA"/>
      </w:rPr>
    </w:lvl>
    <w:lvl w:ilvl="2" w:tplc="472484C4">
      <w:numFmt w:val="bullet"/>
      <w:lvlText w:val="•"/>
      <w:lvlJc w:val="left"/>
      <w:pPr>
        <w:ind w:left="1271" w:hanging="180"/>
      </w:pPr>
      <w:rPr>
        <w:rFonts w:hint="default"/>
        <w:lang w:val="ru-RU" w:eastAsia="en-US" w:bidi="ar-SA"/>
      </w:rPr>
    </w:lvl>
    <w:lvl w:ilvl="3" w:tplc="F06C0A0E">
      <w:numFmt w:val="bullet"/>
      <w:lvlText w:val="•"/>
      <w:lvlJc w:val="left"/>
      <w:pPr>
        <w:ind w:left="1767" w:hanging="180"/>
      </w:pPr>
      <w:rPr>
        <w:rFonts w:hint="default"/>
        <w:lang w:val="ru-RU" w:eastAsia="en-US" w:bidi="ar-SA"/>
      </w:rPr>
    </w:lvl>
    <w:lvl w:ilvl="4" w:tplc="26E444CC">
      <w:numFmt w:val="bullet"/>
      <w:lvlText w:val="•"/>
      <w:lvlJc w:val="left"/>
      <w:pPr>
        <w:ind w:left="2263" w:hanging="180"/>
      </w:pPr>
      <w:rPr>
        <w:rFonts w:hint="default"/>
        <w:lang w:val="ru-RU" w:eastAsia="en-US" w:bidi="ar-SA"/>
      </w:rPr>
    </w:lvl>
    <w:lvl w:ilvl="5" w:tplc="994A43A0">
      <w:numFmt w:val="bullet"/>
      <w:lvlText w:val="•"/>
      <w:lvlJc w:val="left"/>
      <w:pPr>
        <w:ind w:left="2759" w:hanging="180"/>
      </w:pPr>
      <w:rPr>
        <w:rFonts w:hint="default"/>
        <w:lang w:val="ru-RU" w:eastAsia="en-US" w:bidi="ar-SA"/>
      </w:rPr>
    </w:lvl>
    <w:lvl w:ilvl="6" w:tplc="C1AA147E">
      <w:numFmt w:val="bullet"/>
      <w:lvlText w:val="•"/>
      <w:lvlJc w:val="left"/>
      <w:pPr>
        <w:ind w:left="3255" w:hanging="180"/>
      </w:pPr>
      <w:rPr>
        <w:rFonts w:hint="default"/>
        <w:lang w:val="ru-RU" w:eastAsia="en-US" w:bidi="ar-SA"/>
      </w:rPr>
    </w:lvl>
    <w:lvl w:ilvl="7" w:tplc="99BC6644">
      <w:numFmt w:val="bullet"/>
      <w:lvlText w:val="•"/>
      <w:lvlJc w:val="left"/>
      <w:pPr>
        <w:ind w:left="3751" w:hanging="180"/>
      </w:pPr>
      <w:rPr>
        <w:rFonts w:hint="default"/>
        <w:lang w:val="ru-RU" w:eastAsia="en-US" w:bidi="ar-SA"/>
      </w:rPr>
    </w:lvl>
    <w:lvl w:ilvl="8" w:tplc="A992EB78">
      <w:numFmt w:val="bullet"/>
      <w:lvlText w:val="•"/>
      <w:lvlJc w:val="left"/>
      <w:pPr>
        <w:ind w:left="4247" w:hanging="180"/>
      </w:pPr>
      <w:rPr>
        <w:rFonts w:hint="default"/>
        <w:lang w:val="ru-RU" w:eastAsia="en-US" w:bidi="ar-SA"/>
      </w:rPr>
    </w:lvl>
  </w:abstractNum>
  <w:abstractNum w:abstractNumId="10">
    <w:nsid w:val="438466C0"/>
    <w:multiLevelType w:val="hybridMultilevel"/>
    <w:tmpl w:val="2B687B16"/>
    <w:lvl w:ilvl="0" w:tplc="6F4E7C7E">
      <w:numFmt w:val="decimal"/>
      <w:lvlText w:val="%1"/>
      <w:lvlJc w:val="left"/>
      <w:pPr>
        <w:ind w:left="10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4A8411FA">
      <w:numFmt w:val="bullet"/>
      <w:lvlText w:val="•"/>
      <w:lvlJc w:val="left"/>
      <w:pPr>
        <w:ind w:left="613" w:hanging="197"/>
      </w:pPr>
      <w:rPr>
        <w:rFonts w:hint="default"/>
        <w:lang w:val="ru-RU" w:eastAsia="en-US" w:bidi="ar-SA"/>
      </w:rPr>
    </w:lvl>
    <w:lvl w:ilvl="2" w:tplc="241A65F0">
      <w:numFmt w:val="bullet"/>
      <w:lvlText w:val="•"/>
      <w:lvlJc w:val="left"/>
      <w:pPr>
        <w:ind w:left="1127" w:hanging="197"/>
      </w:pPr>
      <w:rPr>
        <w:rFonts w:hint="default"/>
        <w:lang w:val="ru-RU" w:eastAsia="en-US" w:bidi="ar-SA"/>
      </w:rPr>
    </w:lvl>
    <w:lvl w:ilvl="3" w:tplc="2FE4C262">
      <w:numFmt w:val="bullet"/>
      <w:lvlText w:val="•"/>
      <w:lvlJc w:val="left"/>
      <w:pPr>
        <w:ind w:left="1641" w:hanging="197"/>
      </w:pPr>
      <w:rPr>
        <w:rFonts w:hint="default"/>
        <w:lang w:val="ru-RU" w:eastAsia="en-US" w:bidi="ar-SA"/>
      </w:rPr>
    </w:lvl>
    <w:lvl w:ilvl="4" w:tplc="D8AAB39C">
      <w:numFmt w:val="bullet"/>
      <w:lvlText w:val="•"/>
      <w:lvlJc w:val="left"/>
      <w:pPr>
        <w:ind w:left="2155" w:hanging="197"/>
      </w:pPr>
      <w:rPr>
        <w:rFonts w:hint="default"/>
        <w:lang w:val="ru-RU" w:eastAsia="en-US" w:bidi="ar-SA"/>
      </w:rPr>
    </w:lvl>
    <w:lvl w:ilvl="5" w:tplc="07EA0B60">
      <w:numFmt w:val="bullet"/>
      <w:lvlText w:val="•"/>
      <w:lvlJc w:val="left"/>
      <w:pPr>
        <w:ind w:left="2669" w:hanging="197"/>
      </w:pPr>
      <w:rPr>
        <w:rFonts w:hint="default"/>
        <w:lang w:val="ru-RU" w:eastAsia="en-US" w:bidi="ar-SA"/>
      </w:rPr>
    </w:lvl>
    <w:lvl w:ilvl="6" w:tplc="E10629C0">
      <w:numFmt w:val="bullet"/>
      <w:lvlText w:val="•"/>
      <w:lvlJc w:val="left"/>
      <w:pPr>
        <w:ind w:left="3183" w:hanging="197"/>
      </w:pPr>
      <w:rPr>
        <w:rFonts w:hint="default"/>
        <w:lang w:val="ru-RU" w:eastAsia="en-US" w:bidi="ar-SA"/>
      </w:rPr>
    </w:lvl>
    <w:lvl w:ilvl="7" w:tplc="06F07862">
      <w:numFmt w:val="bullet"/>
      <w:lvlText w:val="•"/>
      <w:lvlJc w:val="left"/>
      <w:pPr>
        <w:ind w:left="3697" w:hanging="197"/>
      </w:pPr>
      <w:rPr>
        <w:rFonts w:hint="default"/>
        <w:lang w:val="ru-RU" w:eastAsia="en-US" w:bidi="ar-SA"/>
      </w:rPr>
    </w:lvl>
    <w:lvl w:ilvl="8" w:tplc="DC262122">
      <w:numFmt w:val="bullet"/>
      <w:lvlText w:val="•"/>
      <w:lvlJc w:val="left"/>
      <w:pPr>
        <w:ind w:left="4211" w:hanging="197"/>
      </w:pPr>
      <w:rPr>
        <w:rFonts w:hint="default"/>
        <w:lang w:val="ru-RU" w:eastAsia="en-US" w:bidi="ar-SA"/>
      </w:rPr>
    </w:lvl>
  </w:abstractNum>
  <w:abstractNum w:abstractNumId="11">
    <w:nsid w:val="57663BD4"/>
    <w:multiLevelType w:val="hybridMultilevel"/>
    <w:tmpl w:val="D73CCA1A"/>
    <w:lvl w:ilvl="0" w:tplc="F3CC8C6C">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71BE123E">
      <w:numFmt w:val="bullet"/>
      <w:lvlText w:val="•"/>
      <w:lvlJc w:val="left"/>
      <w:pPr>
        <w:ind w:left="978" w:hanging="404"/>
      </w:pPr>
      <w:rPr>
        <w:rFonts w:hint="default"/>
        <w:lang w:val="ru-RU" w:eastAsia="en-US" w:bidi="ar-SA"/>
      </w:rPr>
    </w:lvl>
    <w:lvl w:ilvl="2" w:tplc="29F88930">
      <w:numFmt w:val="bullet"/>
      <w:lvlText w:val="•"/>
      <w:lvlJc w:val="left"/>
      <w:pPr>
        <w:ind w:left="1956" w:hanging="404"/>
      </w:pPr>
      <w:rPr>
        <w:rFonts w:hint="default"/>
        <w:lang w:val="ru-RU" w:eastAsia="en-US" w:bidi="ar-SA"/>
      </w:rPr>
    </w:lvl>
    <w:lvl w:ilvl="3" w:tplc="84005E82">
      <w:numFmt w:val="bullet"/>
      <w:lvlText w:val="•"/>
      <w:lvlJc w:val="left"/>
      <w:pPr>
        <w:ind w:left="2934" w:hanging="404"/>
      </w:pPr>
      <w:rPr>
        <w:rFonts w:hint="default"/>
        <w:lang w:val="ru-RU" w:eastAsia="en-US" w:bidi="ar-SA"/>
      </w:rPr>
    </w:lvl>
    <w:lvl w:ilvl="4" w:tplc="F74471CC">
      <w:numFmt w:val="bullet"/>
      <w:lvlText w:val="•"/>
      <w:lvlJc w:val="left"/>
      <w:pPr>
        <w:ind w:left="3912" w:hanging="404"/>
      </w:pPr>
      <w:rPr>
        <w:rFonts w:hint="default"/>
        <w:lang w:val="ru-RU" w:eastAsia="en-US" w:bidi="ar-SA"/>
      </w:rPr>
    </w:lvl>
    <w:lvl w:ilvl="5" w:tplc="30D84E40">
      <w:numFmt w:val="bullet"/>
      <w:lvlText w:val="•"/>
      <w:lvlJc w:val="left"/>
      <w:pPr>
        <w:ind w:left="4890" w:hanging="404"/>
      </w:pPr>
      <w:rPr>
        <w:rFonts w:hint="default"/>
        <w:lang w:val="ru-RU" w:eastAsia="en-US" w:bidi="ar-SA"/>
      </w:rPr>
    </w:lvl>
    <w:lvl w:ilvl="6" w:tplc="5D5E6766">
      <w:numFmt w:val="bullet"/>
      <w:lvlText w:val="•"/>
      <w:lvlJc w:val="left"/>
      <w:pPr>
        <w:ind w:left="5868" w:hanging="404"/>
      </w:pPr>
      <w:rPr>
        <w:rFonts w:hint="default"/>
        <w:lang w:val="ru-RU" w:eastAsia="en-US" w:bidi="ar-SA"/>
      </w:rPr>
    </w:lvl>
    <w:lvl w:ilvl="7" w:tplc="4BDCB5D6">
      <w:numFmt w:val="bullet"/>
      <w:lvlText w:val="•"/>
      <w:lvlJc w:val="left"/>
      <w:pPr>
        <w:ind w:left="6846" w:hanging="404"/>
      </w:pPr>
      <w:rPr>
        <w:rFonts w:hint="default"/>
        <w:lang w:val="ru-RU" w:eastAsia="en-US" w:bidi="ar-SA"/>
      </w:rPr>
    </w:lvl>
    <w:lvl w:ilvl="8" w:tplc="632CE608">
      <w:numFmt w:val="bullet"/>
      <w:lvlText w:val="•"/>
      <w:lvlJc w:val="left"/>
      <w:pPr>
        <w:ind w:left="7825" w:hanging="404"/>
      </w:pPr>
      <w:rPr>
        <w:rFonts w:hint="default"/>
        <w:lang w:val="ru-RU" w:eastAsia="en-US" w:bidi="ar-SA"/>
      </w:rPr>
    </w:lvl>
  </w:abstractNum>
  <w:abstractNum w:abstractNumId="12">
    <w:nsid w:val="6D67691E"/>
    <w:multiLevelType w:val="hybridMultilevel"/>
    <w:tmpl w:val="00E0E7B6"/>
    <w:lvl w:ilvl="0" w:tplc="CCF44210">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A847A16">
      <w:numFmt w:val="bullet"/>
      <w:lvlText w:val="•"/>
      <w:lvlJc w:val="left"/>
      <w:pPr>
        <w:ind w:left="978" w:hanging="286"/>
      </w:pPr>
      <w:rPr>
        <w:rFonts w:hint="default"/>
        <w:lang w:val="ru-RU" w:eastAsia="en-US" w:bidi="ar-SA"/>
      </w:rPr>
    </w:lvl>
    <w:lvl w:ilvl="2" w:tplc="428424BA">
      <w:numFmt w:val="bullet"/>
      <w:lvlText w:val="•"/>
      <w:lvlJc w:val="left"/>
      <w:pPr>
        <w:ind w:left="1956" w:hanging="286"/>
      </w:pPr>
      <w:rPr>
        <w:rFonts w:hint="default"/>
        <w:lang w:val="ru-RU" w:eastAsia="en-US" w:bidi="ar-SA"/>
      </w:rPr>
    </w:lvl>
    <w:lvl w:ilvl="3" w:tplc="479A2DDA">
      <w:numFmt w:val="bullet"/>
      <w:lvlText w:val="•"/>
      <w:lvlJc w:val="left"/>
      <w:pPr>
        <w:ind w:left="2934" w:hanging="286"/>
      </w:pPr>
      <w:rPr>
        <w:rFonts w:hint="default"/>
        <w:lang w:val="ru-RU" w:eastAsia="en-US" w:bidi="ar-SA"/>
      </w:rPr>
    </w:lvl>
    <w:lvl w:ilvl="4" w:tplc="61F0BBAC">
      <w:numFmt w:val="bullet"/>
      <w:lvlText w:val="•"/>
      <w:lvlJc w:val="left"/>
      <w:pPr>
        <w:ind w:left="3912" w:hanging="286"/>
      </w:pPr>
      <w:rPr>
        <w:rFonts w:hint="default"/>
        <w:lang w:val="ru-RU" w:eastAsia="en-US" w:bidi="ar-SA"/>
      </w:rPr>
    </w:lvl>
    <w:lvl w:ilvl="5" w:tplc="64EE996E">
      <w:numFmt w:val="bullet"/>
      <w:lvlText w:val="•"/>
      <w:lvlJc w:val="left"/>
      <w:pPr>
        <w:ind w:left="4890" w:hanging="286"/>
      </w:pPr>
      <w:rPr>
        <w:rFonts w:hint="default"/>
        <w:lang w:val="ru-RU" w:eastAsia="en-US" w:bidi="ar-SA"/>
      </w:rPr>
    </w:lvl>
    <w:lvl w:ilvl="6" w:tplc="B51A5DF4">
      <w:numFmt w:val="bullet"/>
      <w:lvlText w:val="•"/>
      <w:lvlJc w:val="left"/>
      <w:pPr>
        <w:ind w:left="5868" w:hanging="286"/>
      </w:pPr>
      <w:rPr>
        <w:rFonts w:hint="default"/>
        <w:lang w:val="ru-RU" w:eastAsia="en-US" w:bidi="ar-SA"/>
      </w:rPr>
    </w:lvl>
    <w:lvl w:ilvl="7" w:tplc="E0E2C2EA">
      <w:numFmt w:val="bullet"/>
      <w:lvlText w:val="•"/>
      <w:lvlJc w:val="left"/>
      <w:pPr>
        <w:ind w:left="6846" w:hanging="286"/>
      </w:pPr>
      <w:rPr>
        <w:rFonts w:hint="default"/>
        <w:lang w:val="ru-RU" w:eastAsia="en-US" w:bidi="ar-SA"/>
      </w:rPr>
    </w:lvl>
    <w:lvl w:ilvl="8" w:tplc="2CE01C86">
      <w:numFmt w:val="bullet"/>
      <w:lvlText w:val="•"/>
      <w:lvlJc w:val="left"/>
      <w:pPr>
        <w:ind w:left="7825" w:hanging="286"/>
      </w:pPr>
      <w:rPr>
        <w:rFonts w:hint="default"/>
        <w:lang w:val="ru-RU" w:eastAsia="en-US" w:bidi="ar-SA"/>
      </w:rPr>
    </w:lvl>
  </w:abstractNum>
  <w:abstractNum w:abstractNumId="13">
    <w:nsid w:val="700F35E3"/>
    <w:multiLevelType w:val="hybridMultilevel"/>
    <w:tmpl w:val="19067E48"/>
    <w:lvl w:ilvl="0" w:tplc="EC424716">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FE6C542">
      <w:numFmt w:val="bullet"/>
      <w:lvlText w:val="•"/>
      <w:lvlJc w:val="left"/>
      <w:pPr>
        <w:ind w:left="978" w:hanging="286"/>
      </w:pPr>
      <w:rPr>
        <w:rFonts w:hint="default"/>
        <w:lang w:val="ru-RU" w:eastAsia="en-US" w:bidi="ar-SA"/>
      </w:rPr>
    </w:lvl>
    <w:lvl w:ilvl="2" w:tplc="EEFC01F0">
      <w:numFmt w:val="bullet"/>
      <w:lvlText w:val="•"/>
      <w:lvlJc w:val="left"/>
      <w:pPr>
        <w:ind w:left="1956" w:hanging="286"/>
      </w:pPr>
      <w:rPr>
        <w:rFonts w:hint="default"/>
        <w:lang w:val="ru-RU" w:eastAsia="en-US" w:bidi="ar-SA"/>
      </w:rPr>
    </w:lvl>
    <w:lvl w:ilvl="3" w:tplc="C192A5D2">
      <w:numFmt w:val="bullet"/>
      <w:lvlText w:val="•"/>
      <w:lvlJc w:val="left"/>
      <w:pPr>
        <w:ind w:left="2934" w:hanging="286"/>
      </w:pPr>
      <w:rPr>
        <w:rFonts w:hint="default"/>
        <w:lang w:val="ru-RU" w:eastAsia="en-US" w:bidi="ar-SA"/>
      </w:rPr>
    </w:lvl>
    <w:lvl w:ilvl="4" w:tplc="0BC4B1FA">
      <w:numFmt w:val="bullet"/>
      <w:lvlText w:val="•"/>
      <w:lvlJc w:val="left"/>
      <w:pPr>
        <w:ind w:left="3912" w:hanging="286"/>
      </w:pPr>
      <w:rPr>
        <w:rFonts w:hint="default"/>
        <w:lang w:val="ru-RU" w:eastAsia="en-US" w:bidi="ar-SA"/>
      </w:rPr>
    </w:lvl>
    <w:lvl w:ilvl="5" w:tplc="4B7E8C64">
      <w:numFmt w:val="bullet"/>
      <w:lvlText w:val="•"/>
      <w:lvlJc w:val="left"/>
      <w:pPr>
        <w:ind w:left="4890" w:hanging="286"/>
      </w:pPr>
      <w:rPr>
        <w:rFonts w:hint="default"/>
        <w:lang w:val="ru-RU" w:eastAsia="en-US" w:bidi="ar-SA"/>
      </w:rPr>
    </w:lvl>
    <w:lvl w:ilvl="6" w:tplc="67F20DC4">
      <w:numFmt w:val="bullet"/>
      <w:lvlText w:val="•"/>
      <w:lvlJc w:val="left"/>
      <w:pPr>
        <w:ind w:left="5868" w:hanging="286"/>
      </w:pPr>
      <w:rPr>
        <w:rFonts w:hint="default"/>
        <w:lang w:val="ru-RU" w:eastAsia="en-US" w:bidi="ar-SA"/>
      </w:rPr>
    </w:lvl>
    <w:lvl w:ilvl="7" w:tplc="90CC6AB6">
      <w:numFmt w:val="bullet"/>
      <w:lvlText w:val="•"/>
      <w:lvlJc w:val="left"/>
      <w:pPr>
        <w:ind w:left="6846" w:hanging="286"/>
      </w:pPr>
      <w:rPr>
        <w:rFonts w:hint="default"/>
        <w:lang w:val="ru-RU" w:eastAsia="en-US" w:bidi="ar-SA"/>
      </w:rPr>
    </w:lvl>
    <w:lvl w:ilvl="8" w:tplc="5930E72E">
      <w:numFmt w:val="bullet"/>
      <w:lvlText w:val="•"/>
      <w:lvlJc w:val="left"/>
      <w:pPr>
        <w:ind w:left="7825" w:hanging="286"/>
      </w:pPr>
      <w:rPr>
        <w:rFonts w:hint="default"/>
        <w:lang w:val="ru-RU" w:eastAsia="en-US" w:bidi="ar-SA"/>
      </w:rPr>
    </w:lvl>
  </w:abstractNum>
  <w:abstractNum w:abstractNumId="14">
    <w:nsid w:val="74466194"/>
    <w:multiLevelType w:val="hybridMultilevel"/>
    <w:tmpl w:val="646C1662"/>
    <w:lvl w:ilvl="0" w:tplc="36C8E110">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2CE39FA">
      <w:numFmt w:val="bullet"/>
      <w:lvlText w:val="•"/>
      <w:lvlJc w:val="left"/>
      <w:pPr>
        <w:ind w:left="978" w:hanging="425"/>
      </w:pPr>
      <w:rPr>
        <w:rFonts w:hint="default"/>
        <w:lang w:val="ru-RU" w:eastAsia="en-US" w:bidi="ar-SA"/>
      </w:rPr>
    </w:lvl>
    <w:lvl w:ilvl="2" w:tplc="8B96A0C4">
      <w:numFmt w:val="bullet"/>
      <w:lvlText w:val="•"/>
      <w:lvlJc w:val="left"/>
      <w:pPr>
        <w:ind w:left="1956" w:hanging="425"/>
      </w:pPr>
      <w:rPr>
        <w:rFonts w:hint="default"/>
        <w:lang w:val="ru-RU" w:eastAsia="en-US" w:bidi="ar-SA"/>
      </w:rPr>
    </w:lvl>
    <w:lvl w:ilvl="3" w:tplc="253A846E">
      <w:numFmt w:val="bullet"/>
      <w:lvlText w:val="•"/>
      <w:lvlJc w:val="left"/>
      <w:pPr>
        <w:ind w:left="2934" w:hanging="425"/>
      </w:pPr>
      <w:rPr>
        <w:rFonts w:hint="default"/>
        <w:lang w:val="ru-RU" w:eastAsia="en-US" w:bidi="ar-SA"/>
      </w:rPr>
    </w:lvl>
    <w:lvl w:ilvl="4" w:tplc="E9D2B90A">
      <w:numFmt w:val="bullet"/>
      <w:lvlText w:val="•"/>
      <w:lvlJc w:val="left"/>
      <w:pPr>
        <w:ind w:left="3912" w:hanging="425"/>
      </w:pPr>
      <w:rPr>
        <w:rFonts w:hint="default"/>
        <w:lang w:val="ru-RU" w:eastAsia="en-US" w:bidi="ar-SA"/>
      </w:rPr>
    </w:lvl>
    <w:lvl w:ilvl="5" w:tplc="55A8935C">
      <w:numFmt w:val="bullet"/>
      <w:lvlText w:val="•"/>
      <w:lvlJc w:val="left"/>
      <w:pPr>
        <w:ind w:left="4890" w:hanging="425"/>
      </w:pPr>
      <w:rPr>
        <w:rFonts w:hint="default"/>
        <w:lang w:val="ru-RU" w:eastAsia="en-US" w:bidi="ar-SA"/>
      </w:rPr>
    </w:lvl>
    <w:lvl w:ilvl="6" w:tplc="BB926680">
      <w:numFmt w:val="bullet"/>
      <w:lvlText w:val="•"/>
      <w:lvlJc w:val="left"/>
      <w:pPr>
        <w:ind w:left="5868" w:hanging="425"/>
      </w:pPr>
      <w:rPr>
        <w:rFonts w:hint="default"/>
        <w:lang w:val="ru-RU" w:eastAsia="en-US" w:bidi="ar-SA"/>
      </w:rPr>
    </w:lvl>
    <w:lvl w:ilvl="7" w:tplc="D3448B64">
      <w:numFmt w:val="bullet"/>
      <w:lvlText w:val="•"/>
      <w:lvlJc w:val="left"/>
      <w:pPr>
        <w:ind w:left="6846" w:hanging="425"/>
      </w:pPr>
      <w:rPr>
        <w:rFonts w:hint="default"/>
        <w:lang w:val="ru-RU" w:eastAsia="en-US" w:bidi="ar-SA"/>
      </w:rPr>
    </w:lvl>
    <w:lvl w:ilvl="8" w:tplc="EE9EB85E">
      <w:numFmt w:val="bullet"/>
      <w:lvlText w:val="•"/>
      <w:lvlJc w:val="left"/>
      <w:pPr>
        <w:ind w:left="7825" w:hanging="425"/>
      </w:pPr>
      <w:rPr>
        <w:rFonts w:hint="default"/>
        <w:lang w:val="ru-RU" w:eastAsia="en-US" w:bidi="ar-SA"/>
      </w:rPr>
    </w:lvl>
  </w:abstractNum>
  <w:abstractNum w:abstractNumId="15">
    <w:nsid w:val="7C11634F"/>
    <w:multiLevelType w:val="hybridMultilevel"/>
    <w:tmpl w:val="15744744"/>
    <w:lvl w:ilvl="0" w:tplc="856E3862">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C7648B4">
      <w:numFmt w:val="bullet"/>
      <w:lvlText w:val="•"/>
      <w:lvlJc w:val="left"/>
      <w:pPr>
        <w:ind w:left="775" w:hanging="180"/>
      </w:pPr>
      <w:rPr>
        <w:rFonts w:hint="default"/>
        <w:lang w:val="ru-RU" w:eastAsia="en-US" w:bidi="ar-SA"/>
      </w:rPr>
    </w:lvl>
    <w:lvl w:ilvl="2" w:tplc="885C9F3E">
      <w:numFmt w:val="bullet"/>
      <w:lvlText w:val="•"/>
      <w:lvlJc w:val="left"/>
      <w:pPr>
        <w:ind w:left="1271" w:hanging="180"/>
      </w:pPr>
      <w:rPr>
        <w:rFonts w:hint="default"/>
        <w:lang w:val="ru-RU" w:eastAsia="en-US" w:bidi="ar-SA"/>
      </w:rPr>
    </w:lvl>
    <w:lvl w:ilvl="3" w:tplc="9100523C">
      <w:numFmt w:val="bullet"/>
      <w:lvlText w:val="•"/>
      <w:lvlJc w:val="left"/>
      <w:pPr>
        <w:ind w:left="1767" w:hanging="180"/>
      </w:pPr>
      <w:rPr>
        <w:rFonts w:hint="default"/>
        <w:lang w:val="ru-RU" w:eastAsia="en-US" w:bidi="ar-SA"/>
      </w:rPr>
    </w:lvl>
    <w:lvl w:ilvl="4" w:tplc="19263D74">
      <w:numFmt w:val="bullet"/>
      <w:lvlText w:val="•"/>
      <w:lvlJc w:val="left"/>
      <w:pPr>
        <w:ind w:left="2263" w:hanging="180"/>
      </w:pPr>
      <w:rPr>
        <w:rFonts w:hint="default"/>
        <w:lang w:val="ru-RU" w:eastAsia="en-US" w:bidi="ar-SA"/>
      </w:rPr>
    </w:lvl>
    <w:lvl w:ilvl="5" w:tplc="18A24FB2">
      <w:numFmt w:val="bullet"/>
      <w:lvlText w:val="•"/>
      <w:lvlJc w:val="left"/>
      <w:pPr>
        <w:ind w:left="2759" w:hanging="180"/>
      </w:pPr>
      <w:rPr>
        <w:rFonts w:hint="default"/>
        <w:lang w:val="ru-RU" w:eastAsia="en-US" w:bidi="ar-SA"/>
      </w:rPr>
    </w:lvl>
    <w:lvl w:ilvl="6" w:tplc="E4983B62">
      <w:numFmt w:val="bullet"/>
      <w:lvlText w:val="•"/>
      <w:lvlJc w:val="left"/>
      <w:pPr>
        <w:ind w:left="3255" w:hanging="180"/>
      </w:pPr>
      <w:rPr>
        <w:rFonts w:hint="default"/>
        <w:lang w:val="ru-RU" w:eastAsia="en-US" w:bidi="ar-SA"/>
      </w:rPr>
    </w:lvl>
    <w:lvl w:ilvl="7" w:tplc="893061D6">
      <w:numFmt w:val="bullet"/>
      <w:lvlText w:val="•"/>
      <w:lvlJc w:val="left"/>
      <w:pPr>
        <w:ind w:left="3751" w:hanging="180"/>
      </w:pPr>
      <w:rPr>
        <w:rFonts w:hint="default"/>
        <w:lang w:val="ru-RU" w:eastAsia="en-US" w:bidi="ar-SA"/>
      </w:rPr>
    </w:lvl>
    <w:lvl w:ilvl="8" w:tplc="B8CE2C86">
      <w:numFmt w:val="bullet"/>
      <w:lvlText w:val="•"/>
      <w:lvlJc w:val="left"/>
      <w:pPr>
        <w:ind w:left="4247" w:hanging="180"/>
      </w:pPr>
      <w:rPr>
        <w:rFonts w:hint="default"/>
        <w:lang w:val="ru-RU" w:eastAsia="en-US" w:bidi="ar-SA"/>
      </w:rPr>
    </w:lvl>
  </w:abstractNum>
  <w:num w:numId="1">
    <w:abstractNumId w:val="2"/>
  </w:num>
  <w:num w:numId="2">
    <w:abstractNumId w:val="15"/>
  </w:num>
  <w:num w:numId="3">
    <w:abstractNumId w:val="10"/>
  </w:num>
  <w:num w:numId="4">
    <w:abstractNumId w:val="9"/>
  </w:num>
  <w:num w:numId="5">
    <w:abstractNumId w:val="0"/>
  </w:num>
  <w:num w:numId="6">
    <w:abstractNumId w:val="6"/>
  </w:num>
  <w:num w:numId="7">
    <w:abstractNumId w:val="4"/>
  </w:num>
  <w:num w:numId="8">
    <w:abstractNumId w:val="3"/>
  </w:num>
  <w:num w:numId="9">
    <w:abstractNumId w:val="13"/>
  </w:num>
  <w:num w:numId="10">
    <w:abstractNumId w:val="7"/>
  </w:num>
  <w:num w:numId="11">
    <w:abstractNumId w:val="14"/>
  </w:num>
  <w:num w:numId="12">
    <w:abstractNumId w:val="8"/>
  </w:num>
  <w:num w:numId="13">
    <w:abstractNumId w:val="5"/>
  </w:num>
  <w:num w:numId="14">
    <w:abstractNumId w:val="1"/>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06EDE"/>
    <w:rsid w:val="00072307"/>
    <w:rsid w:val="001726B6"/>
    <w:rsid w:val="00205C58"/>
    <w:rsid w:val="00243F35"/>
    <w:rsid w:val="00373E9A"/>
    <w:rsid w:val="004574D3"/>
    <w:rsid w:val="004629D3"/>
    <w:rsid w:val="005153C5"/>
    <w:rsid w:val="00592F09"/>
    <w:rsid w:val="00694304"/>
    <w:rsid w:val="00745407"/>
    <w:rsid w:val="0078015C"/>
    <w:rsid w:val="008724DA"/>
    <w:rsid w:val="008C5D75"/>
    <w:rsid w:val="00A324EA"/>
    <w:rsid w:val="00B54CD8"/>
    <w:rsid w:val="00D06EDE"/>
    <w:rsid w:val="00D31A36"/>
    <w:rsid w:val="00EE7BA0"/>
    <w:rsid w:val="00F14C80"/>
    <w:rsid w:val="00F76BA9"/>
    <w:rsid w:val="00FE2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2AD2"/>
    <w:rPr>
      <w:color w:val="0563C1" w:themeColor="hyperlink"/>
      <w:u w:val="single"/>
    </w:rPr>
  </w:style>
  <w:style w:type="table" w:styleId="ac">
    <w:name w:val="Table Grid"/>
    <w:basedOn w:val="a1"/>
    <w:uiPriority w:val="59"/>
    <w:rsid w:val="00FE2A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Normal">
    <w:name w:val="Table Normal"/>
    <w:uiPriority w:val="2"/>
    <w:semiHidden/>
    <w:unhideWhenUsed/>
    <w:qFormat/>
    <w:rsid w:val="00B54CD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B54CD8"/>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B54CD8"/>
    <w:rPr>
      <w:rFonts w:ascii="Times New Roman" w:eastAsia="Times New Roman" w:hAnsi="Times New Roman" w:cs="Times New Roman"/>
      <w:sz w:val="28"/>
      <w:szCs w:val="28"/>
      <w:lang w:val="ru-RU"/>
    </w:rPr>
  </w:style>
  <w:style w:type="paragraph" w:styleId="af0">
    <w:name w:val="List Paragraph"/>
    <w:basedOn w:val="a"/>
    <w:uiPriority w:val="1"/>
    <w:qFormat/>
    <w:rsid w:val="00B54CD8"/>
    <w:pPr>
      <w:widowControl w:val="0"/>
      <w:autoSpaceDE w:val="0"/>
      <w:autoSpaceDN w:val="0"/>
      <w:spacing w:after="0" w:line="240" w:lineRule="auto"/>
      <w:ind w:left="1" w:right="136"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B54CD8"/>
    <w:pPr>
      <w:widowControl w:val="0"/>
      <w:autoSpaceDE w:val="0"/>
      <w:autoSpaceDN w:val="0"/>
      <w:spacing w:before="56" w:after="0" w:line="240" w:lineRule="auto"/>
      <w:ind w:left="107"/>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73E9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73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 Type="http://schemas.openxmlformats.org/officeDocument/2006/relationships/settings" Target="settings.xml"/><Relationship Id="rId21" Type="http://schemas.openxmlformats.org/officeDocument/2006/relationships/hyperlink" Target="https://m.edsoo.ru/7f41837c"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1" Type="http://schemas.openxmlformats.org/officeDocument/2006/relationships/hyperlink" Target="https://m.edsoo.ru/7f41837c"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edsoo.ru/7f41837c" TargetMode="External"/><Relationship Id="rId23"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62</Pages>
  <Words>15420</Words>
  <Characters>87894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2025-08-30T08:33:00Z</dcterms:created>
  <dcterms:modified xsi:type="dcterms:W3CDTF">2025-09-29T03:56:00Z</dcterms:modified>
</cp:coreProperties>
</file>