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28" w:rsidRDefault="005C5828" w:rsidP="00355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C5828" w:rsidRDefault="005C5828" w:rsidP="005C58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11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8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241"/>
        <w:gridCol w:w="850"/>
        <w:gridCol w:w="4253"/>
        <w:gridCol w:w="2835"/>
        <w:gridCol w:w="1985"/>
      </w:tblGrid>
      <w:tr w:rsidR="00D75D11" w:rsidRPr="00202AF4" w:rsidTr="00D75D1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253" w:type="dxa"/>
            <w:vMerge w:val="restart"/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компонент, профориентационный минимум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75D11" w:rsidRPr="00202AF4" w:rsidTr="00D75D1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Геополитические проблемы региона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53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Называть субрегионы зарубежной Европы;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интегрировать знания из школьных курсов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географии, истории и обществознания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при изучении культурно-исторических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регионов мира, а также при изучении вопросов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геополитики и изменений на политической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карте мира;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давать общую экономико-географическую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характеристику стран; сравнивать страны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различных субрегионов зарубежной Европы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по уровню социально-экономического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развития с использованием источников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географической информации;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классифицировать страны </w:t>
            </w:r>
            <w:r w:rsidRPr="00202AF4">
              <w:rPr>
                <w:sz w:val="24"/>
                <w:szCs w:val="24"/>
              </w:rPr>
              <w:lastRenderedPageBreak/>
              <w:t>зарубежной Европы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по особенностям географического положения,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по занимаемым ими позициям относительно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России;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описывать особенности природно- ресурсного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капитала, населения и хозяйства субрегионов,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положение и взаиморасположение стран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на карте; оценивать политико-географическое  положение субрегионов, влияние международных миграций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на демографическую и социально-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экономическую ситуацию в отдельных странах;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оценивать особенности природно- ресурсного  капитала, населения и хозяйства стран;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объяснять различия в уровне и качестве жизни  населения Западной и Восточной Европы, направление международных миграций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в зарубежной Европе;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объяснять особенности демографической  политики в европейских странах;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объяснять особенности отраслевой структуры  хозяйства стран с использованием источников географической информации;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прогнозировать изменения возрастной структуры населения отдельных стран зарубежной Европы </w:t>
            </w:r>
            <w:r w:rsidRPr="00202AF4">
              <w:rPr>
                <w:sz w:val="24"/>
                <w:szCs w:val="24"/>
              </w:rPr>
              <w:lastRenderedPageBreak/>
              <w:t>с использованием источников географической информации; выбирать и использовать различные источники географической информации, необходимые для поиска путей решения проблем;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обсуждать географические аспекты проблем, связанных с ролью региона в системе мировой                      экономики и политики;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аргументированно вести диалог, обнаруживать  различие и сходство позиций, развёрнуто и логично излагать свою точку зрения по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географическим аспектам различных вопросов</w:t>
            </w:r>
          </w:p>
        </w:tc>
        <w:tc>
          <w:tcPr>
            <w:tcW w:w="2835" w:type="dxa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lastRenderedPageBreak/>
              <w:t>- привлекать учащихся к обсуждению на уроке учебной информации, активизация их познавательной деятельности;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4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  <w:r w:rsidRPr="00202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Западная Европа. Общие черты и особенности природно-ресурсного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капитала, населения и хозяйства стран субрегиона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- побуждать школьников соблюдать на уроке общепринятые </w:t>
            </w:r>
            <w:r w:rsidRPr="00202AF4">
              <w:rPr>
                <w:sz w:val="24"/>
                <w:szCs w:val="24"/>
              </w:rPr>
              <w:lastRenderedPageBreak/>
              <w:t>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организовать работу обучающихся с социально значимой информацией, учить обсуждать, высказывать мнение;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воспитывать восприимчивость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ЦОК </w:t>
            </w:r>
            <w:hyperlink r:id="rId5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6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7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8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- овладение читательской культурой </w:t>
            </w:r>
            <w:r w:rsidRPr="00202AF4">
              <w:rPr>
                <w:sz w:val="24"/>
                <w:szCs w:val="24"/>
              </w:rPr>
              <w:lastRenderedPageBreak/>
              <w:t>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ЦОК </w:t>
            </w:r>
            <w:hyperlink r:id="rId9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Азия: состав, общая экономико-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Называть субрегионы зарубежной Азии; сравнивать страны </w:t>
            </w:r>
            <w:r w:rsidRPr="00202AF4">
              <w:rPr>
                <w:sz w:val="24"/>
                <w:szCs w:val="24"/>
              </w:rPr>
              <w:lastRenderedPageBreak/>
              <w:t>cубрегионов зарубежной Азии по уровню социально-экономического развития, специализацию различных стран зарубежной Азии с использованием источников географической информации (при выполнении практической работы); давать общую экономико-географическую характеристику стран; классифицировать страны зарубежной Азии по особенностям географического положения, по типам воспроизводства населения, по занимаемым ими позициям относительно России; описывать положение и взаиморасположение стран на карте, особенности природно- ресурсного капитала, населения и хозяйства субрегионов и стран (Индии, Китая или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Японии);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сравнивать показатели, характеризующие демографическую ситуацию изученных стран,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с использованием источников географической информации, в том числе и географических    карт;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определять географические факторы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международной хозяйственной специализации     Индии или Китая с использованием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источников географической информации; объяснять различия в темпах, уровнях урбанизации, в уровне и качестве жизни населения в отдельных субрегионах; определять </w:t>
            </w:r>
            <w:r w:rsidRPr="00202AF4">
              <w:rPr>
                <w:sz w:val="24"/>
                <w:szCs w:val="24"/>
              </w:rPr>
              <w:lastRenderedPageBreak/>
              <w:t>показатели уровня развития хозяйства (объёмы ВВП, промышленного  производства и др.)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и важнейших отраслей хозяйства в Японии;               выбирать и использовать источники географической информации для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характеристики субрегионов и стран зарубежной Азии, определять и находить в них недостоверную и противоречивую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географическую информацию для решения учебных и (или) практико-ориентированных задач; объяснять состав, структуру 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закономерности размещения населения зарубежной Азии, особенности демографической политики в Китае или Индии, различия в темпах, уровнях урбанизации, уровне и качестве жизни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населения в Юго-Западной и Южной Азии; объяснять географические особенности стран зарубежной Азии с разным уровнем социально-экономического развития; выбирать оптимальную форму представления и визуализации информации о численности населения, размещении хозяйства изученных стран и субрегионов, их отраслевой структуре, географических особенностях развития отдельных отраслей с учётом её назначения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(тексты, картосхемы, диаграммы и т. д.)</w:t>
            </w: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lastRenderedPageBreak/>
              <w:t xml:space="preserve">- включение в урок игровых процедур, </w:t>
            </w:r>
            <w:r w:rsidRPr="00202AF4">
              <w:rPr>
                <w:sz w:val="24"/>
                <w:szCs w:val="24"/>
              </w:rPr>
              <w:lastRenderedPageBreak/>
              <w:t>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ЦОК </w:t>
            </w:r>
            <w:hyperlink r:id="rId10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11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- воспитывать восприимчивость </w:t>
            </w:r>
            <w:r w:rsidRPr="00202AF4">
              <w:rPr>
                <w:sz w:val="24"/>
                <w:szCs w:val="24"/>
              </w:rPr>
              <w:lastRenderedPageBreak/>
      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-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благополучия; 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ЦОК </w:t>
            </w:r>
            <w:hyperlink r:id="rId12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Современные 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13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14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15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темам: Зарубежная Европа. Зарубежная Азия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16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Америка. Субрегионы: Северная Америка, Латинская Америка: общая экономико-географическая характеристика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Называть субрегионы Америки;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классифицировать страны Америки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по особенностям географического положения, по типам воспроизводства населения,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по занимаемым ими позициям относительно России; описывать особенности природно- ресурсного капитала, населения и хозяйства субрегионов Америки; определять черты сходства и различия в особенностях природно- ресурсного капитала, населения и хозяйства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США и Канады с использованием источников географической информации;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устанавливать причинно-следственные связи и закономерности размещения населения и объектов хозяйственной деятельности США и Канады;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устанавливать принадлежность стран Латинской Америки к одному из уровней экономического развития, используя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показатель внутреннего валового продукта;    объяснять географические особенности размещения хозяйства стран Америки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с разным уровнем социально- экономического развития (при выполнении практической работы);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оценивать политико-географическое положение изученных стран, влияние международных миграций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на демографическую и социально-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lastRenderedPageBreak/>
              <w:t>экономическую ситуацию в изученных странах;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объяснять различия в уровне и качестве жизни населения в отдельных странах региона;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объяснять направление международных  миграций в регионе;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объяснять особенности отраслевой структуры   хозяйства изученных стран с использованием  источников географической информации; выбирать источники географической информации, определять и находить в них недостоверную и противоречивую географическую информацию для решения учебных и (или) практико-ориентированных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задач представлять в различных формах (графики, таблицы, схемы, диаграммы, карты) информацию о численности населения, размещении хозяйства изученных стран и субрегионов, их отраслевой структуре, географических особенностях размещения отдельных отраслей;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в ходе организованного учителем обсуждения публично представлять презентацию, разработанную в процессе командной работы, о роли США и Канады в системе региональной экономики, оценивать соответствие подготовленной презентации её цели,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выражать свою точку зрения относительно влияния указанных стран на развитие региона; владеть </w:t>
            </w:r>
            <w:r w:rsidRPr="00202AF4">
              <w:rPr>
                <w:sz w:val="24"/>
                <w:szCs w:val="24"/>
              </w:rPr>
              <w:lastRenderedPageBreak/>
              <w:t>навыками распознавания и защиты информации, информационной безопасности личности; использовать преимущества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командной и индивидуальной работы</w:t>
            </w: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 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17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18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19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- воспитывать восприимчивость </w:t>
            </w:r>
            <w:r w:rsidRPr="00202AF4">
              <w:rPr>
                <w:sz w:val="24"/>
                <w:szCs w:val="24"/>
              </w:rPr>
              <w:lastRenderedPageBreak/>
      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ЦОК </w:t>
            </w:r>
            <w:hyperlink r:id="rId20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воспитывать восприимчивость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21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"Особенности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- овладение читательской культурой как средством познания мира для применения различных источников географической </w:t>
            </w:r>
            <w:r w:rsidRPr="00202AF4">
              <w:rPr>
                <w:sz w:val="24"/>
                <w:szCs w:val="24"/>
              </w:rPr>
              <w:lastRenderedPageBreak/>
              <w:t>информации при решении познавательных и практико-ориентированных задач;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ЦОК </w:t>
            </w:r>
            <w:hyperlink r:id="rId22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Африка: состав (субрегионы), общая экономико-географическая характеристика. Особенности. Экономические и социальные проблемы субрегионов. Последствия колониализма в экономике Африке.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Называть субрегионы Африки; описывать особенности природно-ресурсного капитала, населения и хозяйства субрегионов Африки; определять географические факторы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международной хозяйственной специализации           ЮАР, Алжира, Египта с использованием источников географической информации;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устанавливать принадлежность стран субрегиона (любого) к одному из уровней экономического развития, используя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показатель внутреннего валового продукта; сравнивать страны различных субрегионов Африки по </w:t>
            </w:r>
            <w:r w:rsidRPr="00202AF4">
              <w:rPr>
                <w:sz w:val="24"/>
                <w:szCs w:val="24"/>
              </w:rPr>
              <w:lastRenderedPageBreak/>
              <w:t>значению ИЧР с использованием источников географической информации; сравнивать структуру экономики Алжира и Эфиопии;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определять и сравнивать по географическим картам разного содержания и другим источникам географической информации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качественные и количественные показатели,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характеризующие расселение населения в субрегионах Африки;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описывать экономические, социальные, экологические проблемы одного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из субрегионов Африки;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сравнивать специализацию сельского хозяйства и её роль в экономике Алжира и Эфиопии с использованием источников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географической информации (при выполнении практической работы);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прогнозировать изменения численности и возрастной структуры населения стран Африки с использованием источников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географической информации; объяснять различия в уровне и качестве жизни населения в различных странах Африки;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объяснять отраслевой состав структуры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хозяйства изученных стран с использованием источников географической информации; самостоятельно находить, отбирать и применять различные методы </w:t>
            </w:r>
            <w:r w:rsidRPr="00202AF4">
              <w:rPr>
                <w:sz w:val="24"/>
                <w:szCs w:val="24"/>
              </w:rPr>
              <w:lastRenderedPageBreak/>
              <w:t>познания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для решения практико- ориентированных задач; разрабатывать план решения географической задачи с учётом анализа имеющихся материальных и нематериальных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ресурсов</w:t>
            </w: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lastRenderedPageBreak/>
              <w:t>-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воспитывать восприимчивость ценностного отношения к природе и культуре своей страны, своей малой родины; природе </w:t>
            </w: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культуре других регионов и стран мира, объектам Всемирного культурного наследия человечества.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ЦОК </w:t>
            </w:r>
            <w:hyperlink r:id="rId23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Северная Африка. Особенности природно-ресурсного капитала, населения и хозяйства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Алжира и Египта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24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25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Западная Африка, Центральная 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26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27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Австралия и Океания: особенности ГП Австралийский Союз: главные факторы размещения населения и развития хозяйства .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в МГРТ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53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Описывать особенности экономико- географического положения, природно- ресурсного капитала, населения, хозяйства Австралии;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определять географические факторы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международной хозяйственной специализации Австралии и стран Океании с использованием источников географической информации; представлять в различных формах (графики, таблицы, схемы, диаграммы, карты) информацию о размещении хозяйства Австралии; её отраслевой структуре, товарной структуре экспорта;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объяснять географические особенности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отраслевой структуры хозяйства Австралии; выбирать, анализировать и интерпретировать географическую информацию различных видов и форм представления для выявления места Австралии в международном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географическом разделении труда</w:t>
            </w: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-ценностное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края; 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28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Океания: особенности природных ресурсов, населения и хозяйства.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в МГРТ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29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и место России в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мировой политике, экономике, человеческом потенциале.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интеграции России в мировое сообщество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4253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Характеризовать политико-</w:t>
            </w:r>
            <w:r w:rsidRPr="00202AF4">
              <w:rPr>
                <w:sz w:val="24"/>
                <w:szCs w:val="24"/>
              </w:rPr>
              <w:lastRenderedPageBreak/>
              <w:t>географическое положение России с использованием источников географической информации, конкурентные преимущества экономики России, роль России в международном географическом разделении труда; оценивать политико-географическое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положение России, влияние международных миграций на демографическую и социально- экономическую ситуацию в России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с использованием источников географической информации, роль России как крупнейшего поставщика топливно-энергетических и сырьевых ресурсов в мировой экономике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(при выполнении практической работы 1); оценивать достоверность и легитимность географической информации; выбирать и использовать средства информационных и коммуникационных технологий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(в том числе и ГИС) в решении учебных и (или) практико-ориентированных задач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с соблюдением норм информационной</w:t>
            </w:r>
            <w:r>
              <w:rPr>
                <w:sz w:val="24"/>
                <w:szCs w:val="24"/>
              </w:rPr>
              <w:t xml:space="preserve"> </w:t>
            </w:r>
            <w:r w:rsidRPr="00202AF4">
              <w:rPr>
                <w:sz w:val="24"/>
                <w:szCs w:val="24"/>
              </w:rPr>
              <w:t>безопасности (при выполнении практической работы);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систематизировать географическую информацию в разных формах;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креативно мыслить при поиске путей решения жизненных проблем, имеющих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географические аспекты;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развёрнуто и логично излагать свою </w:t>
            </w:r>
            <w:r w:rsidRPr="00202AF4">
              <w:rPr>
                <w:sz w:val="24"/>
                <w:szCs w:val="24"/>
              </w:rPr>
              <w:lastRenderedPageBreak/>
              <w:t>точку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зрения по географическим аспектам различных вопросов</w:t>
            </w: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lastRenderedPageBreak/>
              <w:t xml:space="preserve">- осознанный выбор и </w:t>
            </w:r>
            <w:r w:rsidRPr="00202AF4">
              <w:rPr>
                <w:sz w:val="24"/>
                <w:szCs w:val="24"/>
              </w:rPr>
              <w:lastRenderedPageBreak/>
              <w:t>построение индивидуальной траектории образования и жизненных планов с учѐтом личных и общественных интересов и потребностей; -ориентация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воспитание восприимчивости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ЦОК </w:t>
            </w:r>
            <w:hyperlink r:id="rId30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31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теме "Изменение направления международных экономических связей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России в новых геоэкономических и геополитических условиях"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- овладение читательской культурой как средством познания мира для применения различных источников географической </w:t>
            </w:r>
            <w:r w:rsidRPr="00202AF4">
              <w:rPr>
                <w:sz w:val="24"/>
                <w:szCs w:val="24"/>
              </w:rPr>
              <w:lastRenderedPageBreak/>
              <w:t>информации при решении познавательных и практико-ориентированных задач;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ЦОК </w:t>
            </w:r>
            <w:hyperlink r:id="rId32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Приводить примеры проявления глобальных проблем, в решении которых принимает участие современная географическая наука на региональном уровне, в разных странах,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в том числе и России, примеры взаимосвязи глобальных проблем человечества, примеры изменений геосистем в результате природных и антропогенных воздействий;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характеризовать причины возникновения геополитических, экологических и демографических глобальных проблем; сопоставлять и анализировать различные точки </w:t>
            </w:r>
            <w:r w:rsidRPr="00202AF4">
              <w:rPr>
                <w:sz w:val="24"/>
                <w:szCs w:val="24"/>
              </w:rPr>
              <w:lastRenderedPageBreak/>
              <w:t>зрения по возможным путям решения глобальных проблем человечества;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выбирать источники географической информации, необходимые для выявления примеров взаимосвязи глобальных проблем человечества (при выполнении практической работы);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критически оценивать и интерпретировать информацию, получаемую из различных источников о путях решения глобальных проблем человечества;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обсуждать результаты учебного исследования, связанного с опасными природными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явлениями или глобальными изменениями климата или загрязнением Мирового океана (см. практическую работу, тема 3, Раздел 2.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Природопользование); формулировать выводы и заключения на основе анализа и интерпретации информации из различных источников географической информации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(при выполнении практической работы); формулировать обобщения и выводы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по результатам проведённых наблюдений (исследований);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критически оценивать информацию, получаемую из различных источников (при выполнении практической работы); использовать преимущества командной и </w:t>
            </w:r>
            <w:r w:rsidRPr="00202AF4">
              <w:rPr>
                <w:sz w:val="24"/>
                <w:szCs w:val="24"/>
              </w:rPr>
              <w:lastRenderedPageBreak/>
              <w:t>индивидуальной работы (при выполнении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практической работы); самостоятельно составлять алгоритм решения географических задач и выбирать способ их решения с учётом имеющихся ресурсов и собственных возможностей (при выполнении практической работы);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обсуждать результаты совместной работы, аргументированно вести диалог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(при выполнении практической работы); признавать своё право и право других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ошибки (при выполнении практической работы)</w:t>
            </w: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lastRenderedPageBreak/>
              <w:t>-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D75D11" w:rsidRPr="00202AF4" w:rsidRDefault="00D75D11" w:rsidP="00202AF4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воспитывать восприимчивость ценностного отношения к природе и культуре своей страны, своей малой родины; природе </w:t>
            </w:r>
            <w:r w:rsidRPr="00202A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культуре других регионов и стран мира, объектам Всемирного культурного наследия человечества.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ЦОК </w:t>
            </w:r>
            <w:hyperlink r:id="rId33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34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35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Библиотека ЦОК </w:t>
            </w:r>
            <w:hyperlink r:id="rId36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6D14BE" w:rsidTr="00D75D1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по теме: Глобальные проблемы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человечества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vMerge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- овладение читательской культурой как средством познания мира для применения </w:t>
            </w:r>
            <w:r w:rsidRPr="00202AF4">
              <w:rPr>
                <w:sz w:val="24"/>
                <w:szCs w:val="24"/>
              </w:rPr>
              <w:lastRenderedPageBreak/>
              <w:t>различных источников географической информации при решении познавательных и практико-ориентированных задач;</w:t>
            </w:r>
            <w:r w:rsidRPr="00202AF4">
              <w:rPr>
                <w:sz w:val="24"/>
                <w:szCs w:val="24"/>
              </w:rPr>
              <w:br/>
              <w:t>- воспитывать восприимчивость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 xml:space="preserve"> -овладение основными навыками исследовательской деятельности в географических науках, </w:t>
            </w:r>
            <w:r w:rsidRPr="00202AF4">
              <w:rPr>
                <w:sz w:val="24"/>
                <w:szCs w:val="24"/>
              </w:rPr>
              <w:lastRenderedPageBreak/>
              <w:t>установка на осмысление опыта, наблюдений и стремление совершенствовать пути достижения индивидуального и коллективного благополучия;</w:t>
            </w:r>
          </w:p>
          <w:p w:rsidR="00D75D11" w:rsidRPr="00202AF4" w:rsidRDefault="00D75D11" w:rsidP="00202AF4">
            <w:pPr>
              <w:pStyle w:val="TableParagraph"/>
              <w:rPr>
                <w:sz w:val="24"/>
                <w:szCs w:val="24"/>
              </w:rPr>
            </w:pPr>
            <w:r w:rsidRPr="00202AF4">
              <w:rPr>
                <w:sz w:val="24"/>
                <w:szCs w:val="24"/>
              </w:rPr>
              <w:t>- воспитание ответственного отношения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-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Библиотека ЦОК </w:t>
            </w:r>
            <w:hyperlink r:id="rId37" w:history="1"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202A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/08/11</w:t>
              </w:r>
            </w:hyperlink>
          </w:p>
        </w:tc>
      </w:tr>
      <w:tr w:rsidR="00D75D11" w:rsidRPr="00202AF4" w:rsidTr="00D75D11">
        <w:trPr>
          <w:gridAfter w:val="1"/>
          <w:wAfter w:w="1985" w:type="dxa"/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75D11" w:rsidRPr="00202AF4" w:rsidRDefault="00D75D11" w:rsidP="00202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2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253" w:type="dxa"/>
          </w:tcPr>
          <w:p w:rsidR="00D75D11" w:rsidRPr="00202AF4" w:rsidRDefault="00D75D11" w:rsidP="0020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5D11" w:rsidRPr="00202AF4" w:rsidRDefault="00D75D11" w:rsidP="0020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15" w:rsidRDefault="00316F15"/>
    <w:sectPr w:rsidR="00316F15" w:rsidSect="006251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8D"/>
    <w:rsid w:val="00202AF4"/>
    <w:rsid w:val="00316F15"/>
    <w:rsid w:val="005C5828"/>
    <w:rsid w:val="006251DC"/>
    <w:rsid w:val="006D14BE"/>
    <w:rsid w:val="00C009E5"/>
    <w:rsid w:val="00D5158D"/>
    <w:rsid w:val="00D75D11"/>
    <w:rsid w:val="00F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5385"/>
  <w15:chartTrackingRefBased/>
  <w15:docId w15:val="{C30EB3CC-1559-4375-B654-427039F2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1D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82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02AF4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08/11" TargetMode="External"/><Relationship Id="rId13" Type="http://schemas.openxmlformats.org/officeDocument/2006/relationships/hyperlink" Target="https://lesson.edu.ru/08/11" TargetMode="External"/><Relationship Id="rId18" Type="http://schemas.openxmlformats.org/officeDocument/2006/relationships/hyperlink" Target="https://lesson.edu.ru/08/11" TargetMode="External"/><Relationship Id="rId26" Type="http://schemas.openxmlformats.org/officeDocument/2006/relationships/hyperlink" Target="https://lesson.edu.ru/08/11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08/11" TargetMode="External"/><Relationship Id="rId34" Type="http://schemas.openxmlformats.org/officeDocument/2006/relationships/hyperlink" Target="https://lesson.edu.ru/08/11" TargetMode="External"/><Relationship Id="rId7" Type="http://schemas.openxmlformats.org/officeDocument/2006/relationships/hyperlink" Target="https://lesson.edu.ru/08/11" TargetMode="External"/><Relationship Id="rId12" Type="http://schemas.openxmlformats.org/officeDocument/2006/relationships/hyperlink" Target="https://lesson.edu.ru/08/11" TargetMode="External"/><Relationship Id="rId17" Type="http://schemas.openxmlformats.org/officeDocument/2006/relationships/hyperlink" Target="https://lesson.edu.ru/08/11" TargetMode="External"/><Relationship Id="rId25" Type="http://schemas.openxmlformats.org/officeDocument/2006/relationships/hyperlink" Target="https://lesson.edu.ru/08/11" TargetMode="External"/><Relationship Id="rId33" Type="http://schemas.openxmlformats.org/officeDocument/2006/relationships/hyperlink" Target="https://lesson.edu.ru/08/11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08/11" TargetMode="External"/><Relationship Id="rId20" Type="http://schemas.openxmlformats.org/officeDocument/2006/relationships/hyperlink" Target="https://lesson.edu.ru/08/11" TargetMode="External"/><Relationship Id="rId29" Type="http://schemas.openxmlformats.org/officeDocument/2006/relationships/hyperlink" Target="https://lesson.edu.ru/08/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08/11" TargetMode="External"/><Relationship Id="rId11" Type="http://schemas.openxmlformats.org/officeDocument/2006/relationships/hyperlink" Target="https://lesson.edu.ru/08/11" TargetMode="External"/><Relationship Id="rId24" Type="http://schemas.openxmlformats.org/officeDocument/2006/relationships/hyperlink" Target="https://lesson.edu.ru/08/11" TargetMode="External"/><Relationship Id="rId32" Type="http://schemas.openxmlformats.org/officeDocument/2006/relationships/hyperlink" Target="https://lesson.edu.ru/08/11" TargetMode="External"/><Relationship Id="rId37" Type="http://schemas.openxmlformats.org/officeDocument/2006/relationships/hyperlink" Target="https://lesson.edu.ru/08/11" TargetMode="External"/><Relationship Id="rId5" Type="http://schemas.openxmlformats.org/officeDocument/2006/relationships/hyperlink" Target="https://lesson.edu.ru/08/11" TargetMode="External"/><Relationship Id="rId15" Type="http://schemas.openxmlformats.org/officeDocument/2006/relationships/hyperlink" Target="https://lesson.edu.ru/08/11" TargetMode="External"/><Relationship Id="rId23" Type="http://schemas.openxmlformats.org/officeDocument/2006/relationships/hyperlink" Target="https://lesson.edu.ru/08/11" TargetMode="External"/><Relationship Id="rId28" Type="http://schemas.openxmlformats.org/officeDocument/2006/relationships/hyperlink" Target="https://lesson.edu.ru/08/11" TargetMode="External"/><Relationship Id="rId36" Type="http://schemas.openxmlformats.org/officeDocument/2006/relationships/hyperlink" Target="https://lesson.edu.ru/08/11" TargetMode="External"/><Relationship Id="rId10" Type="http://schemas.openxmlformats.org/officeDocument/2006/relationships/hyperlink" Target="https://lesson.edu.ru/08/11" TargetMode="External"/><Relationship Id="rId19" Type="http://schemas.openxmlformats.org/officeDocument/2006/relationships/hyperlink" Target="https://lesson.edu.ru/08/11" TargetMode="External"/><Relationship Id="rId31" Type="http://schemas.openxmlformats.org/officeDocument/2006/relationships/hyperlink" Target="https://lesson.edu.ru/08/11" TargetMode="External"/><Relationship Id="rId4" Type="http://schemas.openxmlformats.org/officeDocument/2006/relationships/hyperlink" Target="https://lesson.edu.ru/08/11" TargetMode="External"/><Relationship Id="rId9" Type="http://schemas.openxmlformats.org/officeDocument/2006/relationships/hyperlink" Target="https://lesson.edu.ru/08/11" TargetMode="External"/><Relationship Id="rId14" Type="http://schemas.openxmlformats.org/officeDocument/2006/relationships/hyperlink" Target="https://lesson.edu.ru/08/11" TargetMode="External"/><Relationship Id="rId22" Type="http://schemas.openxmlformats.org/officeDocument/2006/relationships/hyperlink" Target="https://lesson.edu.ru/08/11" TargetMode="External"/><Relationship Id="rId27" Type="http://schemas.openxmlformats.org/officeDocument/2006/relationships/hyperlink" Target="https://lesson.edu.ru/08/11" TargetMode="External"/><Relationship Id="rId30" Type="http://schemas.openxmlformats.org/officeDocument/2006/relationships/hyperlink" Target="https://lesson.edu.ru/08/11" TargetMode="External"/><Relationship Id="rId35" Type="http://schemas.openxmlformats.org/officeDocument/2006/relationships/hyperlink" Target="https://lesson.edu.ru/08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4193</Words>
  <Characters>23905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7</cp:revision>
  <dcterms:created xsi:type="dcterms:W3CDTF">2024-09-20T19:00:00Z</dcterms:created>
  <dcterms:modified xsi:type="dcterms:W3CDTF">2025-09-28T20:30:00Z</dcterms:modified>
</cp:coreProperties>
</file>