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2D" w:rsidRDefault="00A9642D" w:rsidP="00A964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9642D" w:rsidRDefault="00A9642D" w:rsidP="00A964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2"/>
        <w:gridCol w:w="2004"/>
        <w:gridCol w:w="1289"/>
        <w:gridCol w:w="3708"/>
        <w:gridCol w:w="3686"/>
        <w:gridCol w:w="3479"/>
      </w:tblGrid>
      <w:tr w:rsidR="00A9642D" w:rsidTr="00A9642D">
        <w:trPr>
          <w:trHeight w:val="144"/>
          <w:tblCellSpacing w:w="20" w:type="nil"/>
        </w:trPr>
        <w:tc>
          <w:tcPr>
            <w:tcW w:w="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642D" w:rsidRDefault="00A9642D" w:rsidP="00D75D60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642D" w:rsidRDefault="00A9642D" w:rsidP="00D75D60">
            <w:pPr>
              <w:spacing w:after="0"/>
              <w:ind w:left="135"/>
            </w:pPr>
          </w:p>
        </w:tc>
        <w:tc>
          <w:tcPr>
            <w:tcW w:w="12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8" w:type="dxa"/>
            <w:vMerge w:val="restart"/>
            <w:tcBorders>
              <w:right w:val="single" w:sz="4" w:space="0" w:color="auto"/>
            </w:tcBorders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3686" w:type="dxa"/>
            <w:vMerge w:val="restart"/>
            <w:tcBorders>
              <w:left w:val="single" w:sz="4" w:space="0" w:color="auto"/>
            </w:tcBorders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</w:rPr>
              <w:t>Воспитательный компонент, профориентационный минимум</w:t>
            </w: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642D" w:rsidRDefault="00A9642D" w:rsidP="00D75D60">
            <w:pPr>
              <w:spacing w:after="0"/>
              <w:ind w:left="135"/>
            </w:pPr>
          </w:p>
        </w:tc>
      </w:tr>
      <w:tr w:rsidR="00A9642D" w:rsidTr="00A9642D">
        <w:trPr>
          <w:trHeight w:val="144"/>
          <w:tblCellSpacing w:w="20" w:type="nil"/>
        </w:trPr>
        <w:tc>
          <w:tcPr>
            <w:tcW w:w="6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42D" w:rsidRDefault="00A9642D" w:rsidP="00D75D60"/>
        </w:tc>
        <w:tc>
          <w:tcPr>
            <w:tcW w:w="20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42D" w:rsidRDefault="00A9642D" w:rsidP="00D75D60"/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42D" w:rsidRDefault="00A9642D" w:rsidP="00D75D60">
            <w:pPr>
              <w:spacing w:after="0"/>
              <w:ind w:left="135"/>
            </w:pPr>
          </w:p>
        </w:tc>
        <w:tc>
          <w:tcPr>
            <w:tcW w:w="370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</w:p>
        </w:tc>
        <w:tc>
          <w:tcPr>
            <w:tcW w:w="3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42D" w:rsidRDefault="00A9642D" w:rsidP="00D75D60"/>
        </w:tc>
      </w:tr>
      <w:tr w:rsidR="00A9642D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Осознавать принципы универсальности и всеобщности музыки как вида искусства,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неразрывную связь музыки и жизни человека,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чувство гордости за свою Родину, российский народ и историю России. Осознавать свою этническую и национальную принадлежности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</w:p>
        </w:tc>
      </w:tr>
      <w:tr w:rsidR="00A9642D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трактовки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 и того же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аргументируя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исполнительску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интерпретацию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замысла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композитора.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Ставить перед собой среднесрочные и долгосрочные цели по самосовершенствованию,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 числе в части творческих, исполнительских навыков и способностей, настойчиво продвигаться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поставленной цели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</w:p>
        </w:tc>
      </w:tr>
      <w:tr w:rsidR="00A9642D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музыку </w:t>
            </w:r>
            <w:proofErr w:type="gramStart"/>
            <w:r>
              <w:rPr>
                <w:rFonts w:ascii="Times New Roman" w:hAnsi="Times New Roman" w:cs="Times New Roman"/>
              </w:rPr>
              <w:t>разных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композиторов.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 обобщать и формулировать выводы по результатам </w:t>
            </w:r>
            <w:proofErr w:type="gramStart"/>
            <w:r>
              <w:rPr>
                <w:rFonts w:ascii="Times New Roman" w:hAnsi="Times New Roman" w:cs="Times New Roman"/>
              </w:rPr>
              <w:t>проведенного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слухового наблюдения-исследования.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общее и особенное, закономерности и противоречия в комплексе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выразительных средств, </w:t>
            </w:r>
            <w:r>
              <w:rPr>
                <w:rFonts w:ascii="Times New Roman" w:hAnsi="Times New Roman" w:cs="Times New Roman"/>
              </w:rPr>
              <w:lastRenderedPageBreak/>
              <w:t>используемых при создании музыкального образа конкретного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произведения, жанра, стиля;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этические чувства доброжелательности и эмоционально-нравственной отзывчивости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музыкально-сценической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интерпретации </w:t>
            </w:r>
            <w:proofErr w:type="gramStart"/>
            <w:r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произведений в жанре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балета. Освоение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особенностей </w:t>
            </w:r>
            <w:proofErr w:type="gramStart"/>
            <w:r>
              <w:rPr>
                <w:rFonts w:ascii="Times New Roman" w:hAnsi="Times New Roman" w:cs="Times New Roman"/>
              </w:rPr>
              <w:t>балетного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жанра (дивертисмент, па-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де-де,) приемов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драматургического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развития.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точки зрения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единства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содержания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информации;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стремление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общению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информации;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стремление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самостоятельному общению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способность управлять собственными эмоциями и эмоциями других как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повседневной жизни, так и в ситуациях музыкально-опосредованного общения;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информацию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музыкальном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нескольких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оптимальный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учебных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задач.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Развивать навыки эстетически опосредованного сотрудничества, соучастия,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сопереживания в процессе исполнения и восприятия музыки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Размышление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воздействии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человека, ее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жизнью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другими видами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искусства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 стремление к продуктивному общению со сверстниками, учителями; уметь аргументировать (в устной и письменной речи) собственную точку зрения, принимать (или опровергать) мнение собеседника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трактовки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 и того же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аргументируя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исполнительску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интерпретацию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замысла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композитора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Ставить перед собой среднесрочные и долгосрочные цели по самосовершенствованию,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 числе в части творческих, исполнительских навыков и способностей, настойчиво продвигаться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поставленной цели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особенностей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оперного жанра, приемов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драматургического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развития, </w:t>
            </w:r>
            <w:proofErr w:type="spellStart"/>
            <w:r>
              <w:rPr>
                <w:rFonts w:ascii="Times New Roman" w:hAnsi="Times New Roman" w:cs="Times New Roman"/>
              </w:rPr>
              <w:t>этапысценического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Формировать эстетический вкус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претворения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искусства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произведениях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разных жанров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стилей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культуру своего народа, своего края, основ культурного наследия народов России и человечества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музыкальную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драматургию,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которая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обозначает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драматической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содержательности музыки,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сквозное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единстве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сценического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оперы 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эстетическое сознание как результат освоения художественного наследия народов России и мира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информацию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музыкальном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нескольких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оптимальный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вариант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учебных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Формировать чувство гордости за свою Родину, российский народ и историю России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Размышление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воздействии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человека, ее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жизнью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другими видами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искусства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целей и задач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развитии музыкальных образов и их взаимосвязи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интонационного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драматургическо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произведениях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Нравственно </w:t>
            </w:r>
            <w:proofErr w:type="gramStart"/>
            <w:r>
              <w:rPr>
                <w:rFonts w:ascii="Times New Roman" w:hAnsi="Times New Roman" w:cs="Times New Roman"/>
              </w:rPr>
              <w:t>–э</w:t>
            </w:r>
            <w:proofErr w:type="gramEnd"/>
            <w:r>
              <w:rPr>
                <w:rFonts w:ascii="Times New Roman" w:hAnsi="Times New Roman" w:cs="Times New Roman"/>
              </w:rPr>
              <w:t>стетическое воспитание на основе восприятия шедевров русской и зарубежной музыкальной классики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Размышлять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воздействии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человека, </w:t>
            </w:r>
            <w:proofErr w:type="spellStart"/>
            <w:r>
              <w:rPr>
                <w:rFonts w:ascii="Times New Roman" w:hAnsi="Times New Roman" w:cs="Times New Roman"/>
              </w:rPr>
              <w:t>оее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жизнью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другими видами искусства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Воспитывать </w:t>
            </w:r>
            <w:proofErr w:type="spellStart"/>
            <w:r>
              <w:rPr>
                <w:rFonts w:ascii="Times New Roman" w:hAnsi="Times New Roman" w:cs="Times New Roman"/>
              </w:rPr>
              <w:t>слушательскую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исполнительскую культуру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творческую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инициативу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процессе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действиями.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эмоционально осознанное восприятие музыкального образа.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представления о поэтизации Востока русскими композиторами в различных музыкальных жанрах и проанализировать своеобразие музыкального языка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уважение к различным мировым культурам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Выявить особенности претворения “восточной темы” в русской культуре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навыки анализа музыкальных произведений; развивать ассоциативное мышление, устанавливать интонационно-образные связи музыки с литературой и изобразительным искусством; творческие навыки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особенности претворения “восточной темы” в русской культуре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уважение к различным мировым культурам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вечных духовных ценностей через произведения искусства прошлого и настоящего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этические чувства доброжелательности и эмоционально-нравственной отзывчивости. Понимать чувства </w:t>
            </w:r>
            <w:r>
              <w:rPr>
                <w:rFonts w:ascii="Times New Roman" w:hAnsi="Times New Roman" w:cs="Times New Roman"/>
              </w:rPr>
              <w:lastRenderedPageBreak/>
              <w:t>других людей и сопереживать им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вечных духовных ценностей через произведения искусства прошлого и настоящего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этические чувства доброжелательности и эмоционально-нравственной отзывчивости. Понимать чувства других людей и сопереживать им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цели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контролировать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оценивать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учащихся представление о воздействующей силе искусства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жизненно-музыкальный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учащихся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осмыслению восприятия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музыкальной драматургии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знакомой музыки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чувство гордости за свою Родину, российский народ и историю России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музыкальной культуры как неотъемлемой части общей духовной культуры; потребность  общении с </w:t>
            </w:r>
            <w:proofErr w:type="spellStart"/>
            <w:r>
              <w:rPr>
                <w:rFonts w:ascii="Times New Roman" w:hAnsi="Times New Roman" w:cs="Times New Roman"/>
              </w:rPr>
              <w:t>ммузыкой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дальнейшего духовно-нравственного развития.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небезразличное отношение к судьбе музыкальной культуры своей страны, влияние на </w:t>
            </w:r>
            <w:proofErr w:type="spellStart"/>
            <w:r>
              <w:rPr>
                <w:rFonts w:ascii="Times New Roman" w:hAnsi="Times New Roman" w:cs="Times New Roman"/>
              </w:rPr>
              <w:t>формированиемузыкально-эстетической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среды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связь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искусствами,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историей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жизнью,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Формировать эстетическое сознание как результат освоения художественного наследия </w:t>
            </w:r>
            <w:r>
              <w:rPr>
                <w:rFonts w:ascii="Times New Roman" w:hAnsi="Times New Roman" w:cs="Times New Roman"/>
              </w:rPr>
              <w:lastRenderedPageBreak/>
              <w:t>народов России и мира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особенности жанра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«рок-опера», его истоки.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Мюзикл. Содержание.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Структура, назначение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жанра. </w:t>
            </w:r>
            <w:proofErr w:type="gramStart"/>
            <w:r>
              <w:rPr>
                <w:rFonts w:ascii="Times New Roman" w:hAnsi="Times New Roman" w:cs="Times New Roman"/>
              </w:rPr>
              <w:t>Известные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мировых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мюзиклы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Высказывать личностно-оценочные суждения о роли и месте музыки в жизни, о нравственных ценностях и идеалах шедевров музыкального искусства прошлого и </w:t>
            </w:r>
            <w:proofErr w:type="spellStart"/>
            <w:r>
              <w:rPr>
                <w:rFonts w:ascii="Times New Roman" w:hAnsi="Times New Roman" w:cs="Times New Roman"/>
              </w:rPr>
              <w:t>современнос¬ти</w:t>
            </w:r>
            <w:proofErr w:type="spellEnd"/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Размышлять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воздействии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музыки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человека, </w:t>
            </w:r>
            <w:proofErr w:type="spellStart"/>
            <w:r>
              <w:rPr>
                <w:rFonts w:ascii="Times New Roman" w:hAnsi="Times New Roman" w:cs="Times New Roman"/>
              </w:rPr>
              <w:t>оее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жизнью 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другими видами искусства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жизненно-музыкальный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учащихся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осмыслению восприятия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музыкальной драматургии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знакомой музыки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песни.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Размышлять 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музыке,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выражать собственную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позицию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прослушанной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Чувствовать, понимать эмоциональное состояние самого себя и других людей,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возможности музыкального искусства для расширения своих компетенций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сфере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рефлексировать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сотрудничества,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результатами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других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учащихся.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Чувствовать, понимать эмоциональное состояние самого себя и других людей,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использовать возможности музыкального искусства для расширения своих компетенций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данной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сфере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музициро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песен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(на-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родных,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классичес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кого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репертуар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современ</w:t>
            </w:r>
            <w:proofErr w:type="spell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авто-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ров)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Передавать свои музыкальные впечатления в устной и письменной форме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9642D" w:rsidRPr="00B3468E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понятия,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обобщения,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аналоги,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классифицировать,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выбирать</w:t>
            </w: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и критерии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интерес к классической музыке, приобщать к театральному искусству.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Музыка к </w:t>
            </w: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фильму «Властелин колец»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Размышлять о взаимосвязи </w:t>
            </w:r>
            <w:r>
              <w:rPr>
                <w:rFonts w:ascii="Times New Roman" w:hAnsi="Times New Roman" w:cs="Times New Roman"/>
              </w:rPr>
              <w:lastRenderedPageBreak/>
              <w:t>симфонических произведений с бытованием человека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  <w:p w:rsidR="00A9642D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целостного представления о музыке в кинематографе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tr w:rsidR="00A9642D" w:rsidRPr="00AA3078" w:rsidTr="00A9642D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</w:pPr>
            <w:bookmarkStart w:id="0" w:name="_GoBack" w:colFirst="3" w:colLast="3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Pr="002F0C65" w:rsidRDefault="00A9642D" w:rsidP="00D75D6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F0C65">
              <w:rPr>
                <w:rFonts w:ascii="Times New Roman" w:hAnsi="Times New Roman" w:cs="Times New Roman"/>
                <w:color w:val="000000"/>
                <w:sz w:val="24"/>
              </w:rPr>
              <w:t xml:space="preserve">Расширение кругозора учащихся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Pr="002F0C65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F0C65">
              <w:rPr>
                <w:rFonts w:ascii="Times New Roman" w:hAnsi="Times New Roman" w:cs="Times New Roman"/>
              </w:rPr>
              <w:t>Знать особенности авторской песни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A9642D" w:rsidRPr="00AA3078" w:rsidRDefault="00A9642D" w:rsidP="00D75D60">
            <w:pPr>
              <w:spacing w:after="0"/>
              <w:ind w:left="135"/>
            </w:pPr>
          </w:p>
        </w:tc>
      </w:tr>
      <w:bookmarkEnd w:id="0"/>
      <w:tr w:rsidR="00A9642D" w:rsidRPr="00AA3078" w:rsidTr="00A9642D">
        <w:trPr>
          <w:gridAfter w:val="1"/>
          <w:wAfter w:w="3479" w:type="dxa"/>
          <w:trHeight w:val="144"/>
          <w:tblCellSpacing w:w="20" w:type="nil"/>
        </w:trPr>
        <w:tc>
          <w:tcPr>
            <w:tcW w:w="2616" w:type="dxa"/>
            <w:gridSpan w:val="2"/>
            <w:tcMar>
              <w:top w:w="50" w:type="dxa"/>
              <w:left w:w="100" w:type="dxa"/>
            </w:tcMar>
            <w:vAlign w:val="center"/>
          </w:tcPr>
          <w:p w:rsidR="00A9642D" w:rsidRPr="007D1EAD" w:rsidRDefault="00A9642D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A9642D" w:rsidRDefault="00A9642D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708" w:type="dxa"/>
            <w:tcMar>
              <w:top w:w="50" w:type="dxa"/>
              <w:left w:w="100" w:type="dxa"/>
            </w:tcMar>
            <w:vAlign w:val="center"/>
          </w:tcPr>
          <w:p w:rsidR="00A9642D" w:rsidRPr="002F0C65" w:rsidRDefault="00A9642D" w:rsidP="00D75D6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F0C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A9642D" w:rsidRPr="002F0C65" w:rsidRDefault="00A9642D" w:rsidP="00D75D60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F0C65">
              <w:rPr>
                <w:rFonts w:ascii="Times New Roman" w:hAnsi="Times New Roman" w:cs="Times New Roman"/>
              </w:rPr>
              <w:t>0</w:t>
            </w:r>
          </w:p>
        </w:tc>
      </w:tr>
    </w:tbl>
    <w:p w:rsidR="00A9642D" w:rsidRDefault="00A9642D" w:rsidP="00A964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00000" w:rsidRDefault="00A9642D"/>
    <w:sectPr w:rsidR="00000000" w:rsidSect="00A9642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42D"/>
    <w:rsid w:val="00A9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b27e" TargetMode="External"/><Relationship Id="rId13" Type="http://schemas.openxmlformats.org/officeDocument/2006/relationships/hyperlink" Target="https://m.edsoo.ru/f5eab86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a9dd4" TargetMode="External"/><Relationship Id="rId12" Type="http://schemas.openxmlformats.org/officeDocument/2006/relationships/hyperlink" Target="https://m.edsoo.ru/f5eac156" TargetMode="External"/><Relationship Id="rId17" Type="http://schemas.openxmlformats.org/officeDocument/2006/relationships/hyperlink" Target="https://m.edsoo.ru/f5ea87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a85a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a9c62" TargetMode="External"/><Relationship Id="rId11" Type="http://schemas.openxmlformats.org/officeDocument/2006/relationships/hyperlink" Target="https://m.edsoo.ru/f5eabff8" TargetMode="External"/><Relationship Id="rId5" Type="http://schemas.openxmlformats.org/officeDocument/2006/relationships/hyperlink" Target="https://m.edsoo.ru/f5ea9afa" TargetMode="External"/><Relationship Id="rId15" Type="http://schemas.openxmlformats.org/officeDocument/2006/relationships/hyperlink" Target="https://m.edsoo.ru/f5eabaf8" TargetMode="External"/><Relationship Id="rId10" Type="http://schemas.openxmlformats.org/officeDocument/2006/relationships/hyperlink" Target="https://m.edsoo.ru/f5eabc2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.edsoo.ru/f5eaa20c" TargetMode="External"/><Relationship Id="rId9" Type="http://schemas.openxmlformats.org/officeDocument/2006/relationships/hyperlink" Target="https://m.edsoo.ru/f5eab4d6" TargetMode="External"/><Relationship Id="rId14" Type="http://schemas.openxmlformats.org/officeDocument/2006/relationships/hyperlink" Target="https://m.edsoo.ru/f5eab9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2025-09-23T08:50:00Z</dcterms:created>
  <dcterms:modified xsi:type="dcterms:W3CDTF">2025-09-23T08:51:00Z</dcterms:modified>
</cp:coreProperties>
</file>