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ED" w:rsidRDefault="007877ED" w:rsidP="007877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46FA4" w:rsidRDefault="007877ED" w:rsidP="007877ED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35"/>
        <w:gridCol w:w="3323"/>
        <w:gridCol w:w="1003"/>
        <w:gridCol w:w="851"/>
        <w:gridCol w:w="3260"/>
        <w:gridCol w:w="3261"/>
        <w:gridCol w:w="2345"/>
      </w:tblGrid>
      <w:tr w:rsidR="006802BA" w:rsidTr="006802BA">
        <w:trPr>
          <w:trHeight w:val="144"/>
          <w:tblCellSpacing w:w="20" w:type="nil"/>
        </w:trPr>
        <w:tc>
          <w:tcPr>
            <w:tcW w:w="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2BA" w:rsidRDefault="006802BA" w:rsidP="00EB66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02BA" w:rsidRDefault="006802BA" w:rsidP="00EB6620">
            <w:pPr>
              <w:spacing w:after="0"/>
              <w:ind w:left="135"/>
            </w:pPr>
          </w:p>
        </w:tc>
        <w:tc>
          <w:tcPr>
            <w:tcW w:w="3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2BA" w:rsidRDefault="006802BA" w:rsidP="00EB66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802BA" w:rsidRDefault="006802BA" w:rsidP="00EB6620">
            <w:pPr>
              <w:spacing w:after="0"/>
              <w:ind w:left="135"/>
            </w:pPr>
          </w:p>
        </w:tc>
        <w:tc>
          <w:tcPr>
            <w:tcW w:w="185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02BA" w:rsidRDefault="006802BA" w:rsidP="00EB66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02BA" w:rsidRPr="006802BA" w:rsidRDefault="006802BA" w:rsidP="00EB66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  <w:p w:rsidR="006802BA" w:rsidRPr="006802BA" w:rsidRDefault="006802BA" w:rsidP="00EB662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2BA" w:rsidRPr="006802BA" w:rsidRDefault="006802BA" w:rsidP="00EB66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Воспитательный компонент, профориентационный минимум</w:t>
            </w:r>
          </w:p>
          <w:p w:rsidR="006802BA" w:rsidRDefault="006802BA" w:rsidP="00EB6620">
            <w:pPr>
              <w:spacing w:after="0"/>
              <w:ind w:left="135"/>
            </w:pPr>
          </w:p>
        </w:tc>
        <w:tc>
          <w:tcPr>
            <w:tcW w:w="2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2BA" w:rsidRDefault="006802BA" w:rsidP="00EB66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802BA" w:rsidRDefault="006802BA" w:rsidP="00EB6620">
            <w:pPr>
              <w:spacing w:after="0"/>
              <w:ind w:left="135"/>
            </w:pPr>
          </w:p>
        </w:tc>
      </w:tr>
      <w:tr w:rsidR="006802BA" w:rsidTr="006802BA">
        <w:trPr>
          <w:trHeight w:val="144"/>
          <w:tblCellSpacing w:w="20" w:type="nil"/>
        </w:trPr>
        <w:tc>
          <w:tcPr>
            <w:tcW w:w="7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2BA" w:rsidRDefault="006802BA" w:rsidP="00EB6620"/>
        </w:tc>
        <w:tc>
          <w:tcPr>
            <w:tcW w:w="33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2BA" w:rsidRDefault="006802BA" w:rsidP="00EB6620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6802BA" w:rsidRDefault="006802BA" w:rsidP="00EB66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802BA" w:rsidRDefault="006802BA" w:rsidP="00EB6620">
            <w:pPr>
              <w:spacing w:after="0"/>
              <w:ind w:left="135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02BA" w:rsidRPr="006802BA" w:rsidRDefault="006802BA" w:rsidP="00EB66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</w:t>
            </w:r>
          </w:p>
          <w:p w:rsidR="006802BA" w:rsidRDefault="006802BA" w:rsidP="00EB6620">
            <w:pPr>
              <w:spacing w:after="0"/>
              <w:ind w:left="135"/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802BA" w:rsidRDefault="006802BA" w:rsidP="00EB6620">
            <w:pPr>
              <w:spacing w:after="0"/>
              <w:ind w:left="135"/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2BA" w:rsidRDefault="006802BA" w:rsidP="00EB6620"/>
        </w:tc>
        <w:tc>
          <w:tcPr>
            <w:tcW w:w="23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2BA" w:rsidRDefault="006802BA" w:rsidP="00EB6620"/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Характеризоватьосновныеэтапыисторииформирования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изучениятерриторииРоссии;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вразличных источникахинформации (включая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интернет-ресурсы)факты,позволяющиеопределитьвклад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российскихучёныхипутешественниковвосвоение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рииРоссии;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анализироватьгеографическуюинформацию,представленную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вкартографическойформеисистематизироватьеёвтаблице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овладение читательской культурой как средством познания мира для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применения различных источников географической информации при решении познавательных и практико-ориентированных задач;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овладение основными навыками исследовательской деятельности в географических науках;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осознание российской гражданской идентичности в поликультурном и многоконфессиональном обществе;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проявление интереса к познанию природы, населения, хозяйства России, регионов и своего края, народов России;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активное участие в жизни семьи, образовательной организации, местного сообщества, родного края, страны для реализации целей устойчивого развития.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dc</w:instrText>
            </w:r>
            <w:r w:rsidR="00C8104F" w:rsidRPr="00C173B8">
              <w:rPr>
                <w:lang w:val="ru-RU"/>
              </w:rPr>
              <w:instrText>28"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https://m.edsoo.ru/8865dc28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088"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https://m.edsoo.ru/8865e088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254"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https://m.edsoo.ru/8865e254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3</w:instrText>
            </w:r>
            <w:r w:rsidR="00C8104F">
              <w:instrText>da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https://m.edsoo.ru/8865e3da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Территориальные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воды. Государственная граница России. Географическое положение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Показыватьнакартеи(или)обозначатьнаконтурнойкарте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райниеточкииэлементыбереговойлинииРоссии;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оцениватьвлияниегеографическогоположениярегионов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Россиинаособенностиприроды,жизньихозяйственную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еятельностьнаселения; сравниватьпокартамгеографическоеположениеРоссиисгеографическимположениемдругихгосударств;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различатьпонятия«государственнаятерритория»,«ис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ключи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тельнаяэкономическаязона»,«континентальныйшельфРоссии»;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различатьмакрорегионыРоссии:Западный(Европейскаячасть)иВосточный(Азиатскаячасть);ихграницыисостав;называтьпограничныесРоссиейстраны;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использоватьзнанияогосударственнойтерритории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исклю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чительной экономической зоне, континентальном шельфеРоссиидлярешенияпрактико-ориентированныхзадач;находить, извлекать и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информацию из различ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ных источников географической информации для решенияразличныхучебныхипрактико-ориентированныхзадач:характеризоватьгеографическоеположениеРоссии.</w:t>
            </w: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506"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865e506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омывающиетерриториюРоссии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68</w:instrText>
            </w:r>
            <w:r w:rsidR="00C8104F">
              <w:instrText>c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https://m.edsoo.ru/8865e68c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часовыхзонРоссии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Использоватьзнанияопоясномизональномвременивтомчиследлярешенияпрактико-ориентированныхзадач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самостоятельносоставлятьалгоритмрешениярасчётныхгеографическихзадач;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ормулироватьсуждения,выражатьсвоюточкузрения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окомфортностизональноговременисвоегокрая,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целесообраз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ностивведениярежимовлетнегоизимнеговремени;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сопостав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лятьсвоисужденияссуждениямидругихучастников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дискус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сии,обнаруживатьразличиеисходствопозиций.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овладение основными навыками исследовательской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в географических науках;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осознание российской гражданской идентичности в поликультурном и многоконфессиональном обществе;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проявление интереса к познанию природы, населения, хозяйства России, регионов и своего края, народов России.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876"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https://m.edsoo.ru/8865e876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ebe</w:instrText>
            </w:r>
            <w:r w:rsidR="00C8104F" w:rsidRPr="00C173B8">
              <w:rPr>
                <w:lang w:val="ru-RU"/>
              </w:rPr>
              <w:instrText>6"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https://m.edsoo.ru/8865ebe6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Различатьфедеральныеокруга,макрорегионы,крупныегеографическиерайоны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приводитьпримерысубъектовРоссийскойФедерацииразных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типов;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сравниватьразличныевидырайонирования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своего р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егиона;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самостоятельновыбиратьисточникиинформацииинаходить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внихинформациюоразличныхвидахрайонированиясвоего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региона;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предлагатьвозможныеоснованиядляклассификации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субъек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товРоссийскойФедерации.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осознание российской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гражданской идентичности в поликультурном и многоконфессиональном обществе;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проявление интереса к познанию природы, населения, хозяйства России, регионов и своего края, народов России;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активное участие в жизни семьи, образовательной организации, местного сообщества, родного края, страны для реализации целей устойчивого развития.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ed</w:instrText>
            </w:r>
            <w:r w:rsidR="00C8104F" w:rsidRPr="00C173B8">
              <w:rPr>
                <w:lang w:val="ru-RU"/>
              </w:rPr>
              <w:instrText>94"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https://m.edsoo.ru/8865ed94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140"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https://m.edsoo.ru/8865f140</w:t>
            </w:r>
            <w:r w:rsidR="00C8104F">
              <w:fldChar w:fldCharType="end"/>
            </w: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природныхресурсов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Различатьпонятия«природныеусловия»и«природные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ресурсы»;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проводитьклассификациюприродныхресурсовРоссии;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распознаватьпоказатели,характеризующиесостояние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жающейсреды;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оцениватьстепеньблагоприятностиприродныхусловий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впределахотдельныхрегионовстраны;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приводитьпримерыадаптациичеловекакразнообразным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природнымусловиямнатерр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иториистраны;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распознаватьтипыприродопользования;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приводитьпримерырациональногоинерационально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 приро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допользования;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применятьпонятие«природно-ресурсныйкапитал»для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решенияучебныхзадач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оцениватьдолюРоссиивзапасахосновныхвидовприродных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находить,извлекатьииспользоватьинформациюиз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ныхисточниковдлясравнения,классификацииприродных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ресурсов,определениявидовприродопользования;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оцениватьнадёжностьнайденнойгеографическойинформации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покритериям,предложеннымучителем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овладение основными навыками исследовательской деятельности в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осознанный выбор и построение индивидуальной траектории образования и жизненных планов с учѐтом личных и общественных интересов и потребностей;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восприимчивость ценностного отношения к природе и культуре своей страны, своей малой родины; природе и культуре других регионов и стран мира, объектам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культурного наследия человечества.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410"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https://m.edsoo.ru/8865f410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2</w:instrText>
            </w:r>
            <w:r w:rsidR="00C8104F">
              <w:instrText>b</w:instrText>
            </w:r>
            <w:r w:rsidR="00C8104F" w:rsidRPr="00C173B8">
              <w:rPr>
                <w:lang w:val="ru-RU"/>
              </w:rPr>
              <w:instrText>2"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https://m.edsoo.ru/8865f2b2</w:t>
            </w:r>
            <w:r w:rsidR="00C8104F">
              <w:fldChar w:fldCharType="end"/>
            </w: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5</w:instrText>
            </w:r>
            <w:r w:rsidR="00C8104F">
              <w:instrText>b</w:instrText>
            </w:r>
            <w:r w:rsidR="00C8104F" w:rsidRPr="00C173B8">
              <w:rPr>
                <w:lang w:val="ru-RU"/>
              </w:rPr>
              <w:instrText>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https://m.edsoo.ru/8865f5b4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ресурсныебазы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6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0"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https://m.edsoo.ru/8865f6e0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7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https://m.edsoo.ru/8865f7f8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Геохронологическая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Определятьпокартамвозрастгорныхпородиосновных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ектоническихструктур,слагающихтерриторию;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показыватьнакартеи(или)обозначатьнаконтурнойкарте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крупныеформырельефа;тектоническиеструктуры,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место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рожденияосновныхгруппполезныхископаемых;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использоватьгеохронологическуютаблицудлярешения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учебныхи(или)практико-ориентированныхзадач;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выявлятьзависимостимеждутектоническимстроением,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рельефомиразмещениемосновныхгруппполезных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ископае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мыхнаосновеанализакарт;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объяснятьраспространениепотерриториистраныобластей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современногогорообразования,землетрясенийивулканизма;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рименятьпонятия«плита»,«щит»,«моренныйхолм»,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«бараньилбы», «бархан», «дюна» длярешения учебных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(или)практико-ориентированныхзадач;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характеризоватьвлияниедревнихоледененийнарельеф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страны;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приводитьпримерыледниковыхформрельефаипримеры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риторий,накоторыхонираспространены;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объяснятьзакономерностираспространенияопасных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геологи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ческихприродныхявленийнатерриториистраны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приводитьпримерыантропогенныхформрельефа;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приводитьпримерымербезопасности,втомчиследля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микисемьи,вслучаеприродныхстихийныхбедствийи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ногенныхкатастроф; находитьвразличныхисточникахииспользовать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цию,необходимуюдляобъясненияособенностейрельефасвоегокрая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выдвигатьгипотезыобъясненияособенностейрельефасвоегокрая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 ценностное отношение к природному наследию и объектам природного и наследия человечества;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восприимчивость ценностного отношения к природе и культуре своей страны, своей малой родины;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91</w:instrText>
            </w:r>
            <w:r w:rsidR="00C8104F">
              <w:instrText>a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https://m.edsoo.ru/8865f91a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fcf</w:instrText>
            </w:r>
            <w:r w:rsidR="00C8104F" w:rsidRPr="00C173B8">
              <w:rPr>
                <w:lang w:val="ru-RU"/>
              </w:rPr>
              <w:instrText>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https://m.edsoo.ru/8865fcf8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fe</w:instrText>
            </w:r>
            <w:r w:rsidR="00C8104F" w:rsidRPr="00C173B8">
              <w:rPr>
                <w:lang w:val="ru-RU"/>
              </w:rPr>
              <w:instrText>4</w:instrText>
            </w:r>
            <w:r w:rsidR="00C8104F">
              <w:instrText>c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https://m.edsoo.ru/8865fe4c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/8865</w:instrText>
            </w:r>
            <w:r w:rsidR="00C8104F">
              <w:instrText>ff</w:instrText>
            </w:r>
            <w:r w:rsidR="00C8104F" w:rsidRPr="00C173B8">
              <w:rPr>
                <w:lang w:val="ru-RU"/>
              </w:rPr>
              <w:instrText>6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https://m.edsoo.ru/8865ff6e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современноеоледенения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/886600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0"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https://m.edsoo.ru/886600e0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по территории России опасных геологических явлений"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/88660284"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8660284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формырельефа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/88660414"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https://m.edsoo.ru/88660414</w:t>
            </w:r>
            <w:r w:rsidR="00C8104F">
              <w:fldChar w:fldCharType="end"/>
            </w: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определяющиеклиматРоссии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Использоватьзнанияобосновныхфакторах,определяющихклиматРоссиидляобъясненияособенностейклимата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ныхрегионовисвоегокрая;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>ная радиация», «годовая амплиту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датемпературвоздуха»,«воздушныемассы»длярешенияучебныхи(или)практико-ориентированныхзадач;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различатьпонятия«испарение»,«испаряемость»,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«коэффици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ентувлажнения»;использоватьихдлярешенияучебныхи(или)практико-ориентированныхзадач;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описыватьособенностипогодытерриториипокартепогоды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использоватьзнанияопогодеиклиматедлясоставления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простейшегопрогнозапогоды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объяснятьразличиявколичествесуммарнойсолнечной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радиациивразличныхрегион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ах страны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использоватьпонятия «циклон», «антициклон», 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>«атмосфер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ныйфронт»дляобъясненияособенностейпогодыотдельных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территорийспомощьюкартпогоды;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классифицироватьтипы климата натерритории России;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показыватьнакартеи(или)обозначатьнаконтурнойкарте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границыклиматических поясов и областей на территории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России;</w:t>
            </w:r>
          </w:p>
          <w:p w:rsidR="00EB6620" w:rsidRPr="00EB6620" w:rsidRDefault="00A53DC6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EB6620"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бъяснятьособенностираспространенияопасных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метеорологи</w:t>
            </w:r>
            <w:r w:rsidR="00EB6620"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ческихприродныхявленийна территориистраны;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приводитьпримерымербезопасности,втомчиследля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микисемьи,вслучаеприродныхстихийныхбедствийи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ногенныхкатастроф;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даватьсравнительнуюоценкустепениблагоприятности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климатадляжизниихозяйственнойдеятельностинаселени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натерриториисвоегокрая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формулироватьиаргументироватьсвоюточкузрения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относи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тельнопричин,наблюдаемыхнатерриторииРоссии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нийклимата; объяснятьпричиныдостижения(недостижения)результатов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деятельности,даватьоценкуприобретённомуопыту;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ватьсоответствиерезультатацели;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осознанноотноситьсякдругомучеловеку,егомнению.</w:t>
            </w:r>
          </w:p>
          <w:p w:rsidR="00A53DC6" w:rsidRPr="00EB6620" w:rsidRDefault="00A53DC6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 ценностное отношение к природному наследию и объектам природного и наследия человечества;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восприимчивость ценностного отношения к природе и культуре своей страны, своей малой родины;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/88660554"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https://m.edsoo.ru/88660554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/88660888"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https://m.edsoo.ru/88660888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/886609</w:instrText>
            </w:r>
            <w:r w:rsidR="00C8104F">
              <w:instrText>c</w:instrText>
            </w:r>
            <w:r w:rsidR="00C8104F" w:rsidRPr="00C173B8">
              <w:rPr>
                <w:lang w:val="ru-RU"/>
              </w:rPr>
              <w:instrText>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https://m.edsoo.ru/886609c8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испаряемости по территории страны"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</w:instrText>
            </w:r>
            <w:r w:rsidR="00C8104F">
              <w:instrText>b</w:instrText>
            </w:r>
            <w:r w:rsidR="00C8104F" w:rsidRPr="00C173B8">
              <w:rPr>
                <w:lang w:val="ru-RU"/>
              </w:rPr>
              <w:instrText>58"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https://m.edsoo.ru/88660b58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</w:instrText>
            </w:r>
            <w:r w:rsidR="00C8104F">
              <w:instrText>d</w:instrText>
            </w:r>
            <w:r w:rsidR="00C8104F" w:rsidRPr="00C173B8">
              <w:rPr>
                <w:lang w:val="ru-RU"/>
              </w:rPr>
              <w:instrText>06"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https://m.edsoo.ru/88660d06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неблагоприятныеметеорологическиеявления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/88660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64"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https://m.edsoo.ru/88660e64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/88661030"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https://m.edsoo.ru/88661030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Морякакаквальные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Описыватьместоположениеморей,омывающихтерриторию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России,сравниватьсвойстваводПКморей;</w:t>
            </w:r>
          </w:p>
          <w:p w:rsidR="00EB6620" w:rsidRPr="00EB6620" w:rsidRDefault="00A53DC6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EB6620"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оказыватьнакартеи(или)обозначатьнаконтурнойкарте</w:t>
            </w:r>
          </w:p>
          <w:p w:rsidR="00EB6620" w:rsidRPr="00EB6620" w:rsidRDefault="00EB6620" w:rsidP="00A53D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крупныерекииозёраРоссии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бластисовременного</w:t>
            </w:r>
            <w:r w:rsidR="00A53DC6">
              <w:rPr>
                <w:rFonts w:ascii="Times New Roman" w:hAnsi="Times New Roman"/>
                <w:color w:val="000000"/>
                <w:sz w:val="24"/>
                <w:lang w:val="ru-RU"/>
              </w:rPr>
              <w:t>оледене</w:t>
            </w:r>
            <w:bookmarkStart w:id="0" w:name="_GoBack"/>
            <w:bookmarkEnd w:id="0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ния,областираспространенияболотимноголетнеймерзлоты;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объяснятьособенностирежи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маихарактератечениякрупных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рекстраныисвоегокрая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сравниватьрекипозаданным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показателям (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привыполнении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практическойработы№1);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сравниватьобеспеченностьводнымиресурсамикрупных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регионов;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объяснятьособенностираспространенияопасныхгидрологиче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скихприродныхявленийнатерриториистран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привыполне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ниипрактическойработы№2);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предлагатьконкретныемерыпоулучшениюобеспеченности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своегокраяводнымиресурсами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,з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ащитыихотзагрязнения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самостоятельноосуществлятьпоискинформацииповопросам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рациональногоиспользованияводныхресурсов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 ценностное отношение к природному наследию и объектам природного и наследия человечества;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восприимчивость ценностного отношения к природе и культуре своей страны, своей малой родины;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овладение основными навыками исследовательской деятельности в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/88661184"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https://m.edsoo.ru/88661184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/886612</w:instrText>
            </w:r>
            <w:r w:rsidR="00C8104F">
              <w:instrText>d</w:instrText>
            </w:r>
            <w:r w:rsidR="00C8104F" w:rsidRPr="00C173B8">
              <w:rPr>
                <w:lang w:val="ru-RU"/>
              </w:rPr>
              <w:instrText>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https://m.edsoo.ru/886612d8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/886614</w:instrText>
            </w:r>
            <w:r w:rsidR="00C8104F">
              <w:instrText>ae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https://m.edsoo.ru/886614ae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Подземные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/88661602"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https://m.edsoo.ru/88661602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Многолетняямерзлота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/88661774"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https://m.edsoo.ru/88661774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/886618</w:instrText>
            </w:r>
            <w:r w:rsidR="00C8104F">
              <w:instrText>dc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https://m.edsoo.ru/886618dc</w:t>
            </w:r>
            <w:r w:rsidR="00C8104F">
              <w:fldChar w:fldCharType="end"/>
            </w: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Показыватьнакартеи(или)обозначатьнаконтурнойкартеприродно-хозяйственныезоны;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использоватьпоняти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е«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коэффициентувлажнения»дляобъяс-ненияособенностейрастительногоиживотногомираипочвприродныхзон;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классифицироватьосновные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типыпочвРоссиисиспользова-ниемсамостоятельнопредложенныхоснований;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использоватьзнанияобособенностяхклиматаипочвприрод-но-хозяйственных зон для объяснения особенностей хозяй-ственнойдеятельностинаселениянаихтерритории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;х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арактеризовать богатство растительного и животного мираРоссии,ареалыраспространениятипичныхиредкихвидоврастенийиживотных; даватьсравнительнуюоценкуклиматических,водных,почвенныхибиологическихресурсовприродно-хозяйствен-ныхзон;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объяснятьразличиявструктуревысотнойпоясностивгор-ныхсистемахРосси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и(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привыполнениипрактическойработы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№1);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характеризоватьспецификуэкологическихпроблемразлич-ныхприродно-хозяйственныхзон;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приводитьпримерыадаптациичеловекакразнообразнымприроднымусловиямнатерриториистраны;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приводитьпримерыособоохраняемыхприродныхтерриторийРоссииисвоегокрая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бъектовВсемирногоприродногонаследия;растенийиживотных,занесённыхвКраснуюкнигуРоссии;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наосновеиспользованиязнанийобосновныхвидахмелиора-цииземельиспособахборьбысэрозиейизагрязнениемпочвпредлагать меры по сохранению и улучшению 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почвенныхресурсовсвоегокрая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формулироватьоценочныесужденияовоздействиичеловече-скойдеятельностинаокружающуюсредусвоейместности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,р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егиона;сопоставлятьсвоисужденияссуждениямидругихучастниковдискуссииотносительнопоследствийнаблюдаемыхнатерриторииРоссииизмененийклимата(привыпо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лнениипрактическойработы№2);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самостоятельнопредлагатьоснованиядляклассификацииосновныхтиповпочвРоссии; 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объяснятьпричиныдостижения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)результатов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,д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аватьоценкуприобретённомуопыту;оцени-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ватьсоответствиерезультатацели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осознанноотноситьсякдругомучеловеку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гомнению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 ценностное отношение к природному наследию и объектам природного и наследия человечества;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восприимчивость ценностного отношения к природе и культуре своей страны, своей малой родины;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овладение основными навыками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</w:instrText>
            </w:r>
            <w:r w:rsidR="00C8104F">
              <w:instrText>b</w:instrText>
            </w:r>
            <w:r w:rsidR="00C8104F" w:rsidRPr="00C173B8">
              <w:rPr>
                <w:lang w:val="ru-RU"/>
              </w:rPr>
              <w:instrText>48"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https://m.edsoo.ru/88661b48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</w:instrText>
            </w:r>
            <w:r w:rsidR="00C8104F">
              <w:instrText>c</w:instrText>
            </w:r>
            <w:r w:rsidR="00C8104F" w:rsidRPr="00C173B8">
              <w:rPr>
                <w:lang w:val="ru-RU"/>
              </w:rPr>
              <w:instrText>6</w:instrText>
            </w:r>
            <w:r w:rsidR="00C8104F">
              <w:instrText>a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https://m.edsoo.ru/88661c6a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Меры по сохранению плодородия почв: мелиорация земель, борьба с эрозией почв и их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загрязнением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</w:instrText>
            </w:r>
            <w:r w:rsidR="00C8104F">
              <w:instrText>d</w:instrText>
            </w:r>
            <w:r w:rsidR="00C8104F" w:rsidRPr="00C173B8">
              <w:rPr>
                <w:lang w:val="ru-RU"/>
              </w:rPr>
              <w:instrText>82"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https://m.edsoo.ru/88661d82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/88661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3</w:instrText>
            </w:r>
            <w:r w:rsidR="00C8104F">
              <w:instrText>a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https://m.edsoo.ru/88661f3a</w:t>
            </w:r>
            <w:r w:rsidR="00C8104F">
              <w:fldChar w:fldCharType="end"/>
            </w: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/8866219</w:instrText>
            </w:r>
            <w:r w:rsidR="00C8104F">
              <w:instrText>c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https://m.edsoo.ru/8866219c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/886622</w:instrText>
            </w:r>
            <w:r w:rsidR="00C8104F">
              <w:instrText>d</w:instrText>
            </w:r>
            <w:r w:rsidR="00C8104F" w:rsidRPr="00C173B8">
              <w:rPr>
                <w:lang w:val="ru-RU"/>
              </w:rPr>
              <w:instrText>2"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https://m.edsoo.ru/886622d2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/88662462"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https://m.edsoo.ru/88662462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/886625</w:instrText>
            </w:r>
            <w:r w:rsidR="00C8104F">
              <w:instrText>ac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https://m.edsoo.ru/886625ac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/886626</w:instrText>
            </w:r>
            <w:r w:rsidR="00C8104F">
              <w:instrText>ce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https://m.edsoo.ru/886626ce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/88662868"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https://m.edsoo.ru/88662868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lastRenderedPageBreak/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/886629</w:instrText>
            </w:r>
            <w:r w:rsidR="00C8104F">
              <w:instrText>bc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https://m.edsoo.ru/886629bc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</w:instrText>
            </w:r>
            <w:r w:rsidR="00C8104F">
              <w:instrText>af</w:instrText>
            </w:r>
            <w:r w:rsidR="00C8104F" w:rsidRPr="00C173B8">
              <w:rPr>
                <w:lang w:val="ru-RU"/>
              </w:rPr>
              <w:instrText>2"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https://m.edsoo.ru/88662af2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/88662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20"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https://m.edsoo.ru/88662f20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Красную книгу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/88663182"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https://m.edsoo.ru/88663182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Основныемерысовременнойдемографическойполитикигосударства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Объяснятьособенностидинамикичисленностинаселения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применятьпоняти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рождаемость»,«смертность»,«естествен-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ныйприростнаселения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spellStart"/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миграционныйприростнаселе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общийприростнаселения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длярешенияучебных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ипрактическихзадач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определятьисравниватьпостатистическимданнымкоэфф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циентыестественногоприроста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,р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ождаемости,смертности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,м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играционногоиобщегоприростанаселениявраз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личныхчастяхстран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привыполнениипрактическойработы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№1);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сравниватьпоказателивоспроизводстванаселенияРоссии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споказателямивоспроизводстванаселениядругихстранмира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различатьдемографическиепроцессыиявления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,х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арактеризу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ющиединамикучисленностинаселенияРоссиииеёотдель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ныхрегионо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естественноедвижениенаселения,рождае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мость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,с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мертность,внутренниеивнешниемиграции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миграционныйприрост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строитьлогическиерассужденияиобобщенияприанализе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картидиаграмм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формулироватьвопросы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,п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оискответовнакоторыенеобхо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дим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дляпрогнозированияизменениячисленностинаселения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РоссийскойФедерациивбудущем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выбиратьисточникигеографическойинформаци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картогра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,с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татистические,текстовые,видео-ифотоизображе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,к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омпьютерныебазыданных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),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необходимыедляизучения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особенностейнаселенияРоссии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;н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аходитьиизвлекатьиз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различныхисточниковинформациюдляопределенияизмене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ниячисленностинаселенияРоссиивXX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XXIвв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задаватьвопросыпосуществуприобсуждениидемографиче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скойситуациивсвоёмрегионе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бщероссийскихмерпоулуч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шениюдемографическойситуациивстране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;с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опоставлять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своисужденияссуждениямидругихучастниковобсужден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ия,обнаруживатьразличиеисходствопозиций;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объяснятьпричиныдостижения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) результатовдеятельности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,д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аватьоценкуприобретённомуопыту;оцениватьсоответствиерезультатацели.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представление о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нормах и правилах межличностных отношений в поликультурном и многоконфессиональном обществе;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восприимчивость к разным традициям своего и других народов, понимание роли этнических культурных традиций; 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- осознанный выбор и построение индивидуальной траектории образования и жизненных планов с учѐтом личных и общественных интересов и потребностей;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ориентация на применение географических знаний для 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задач в области окружающей среды, планирования поступков и оценки их возможных последствий для окружающей среды.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/88663358"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https://m.edsoo.ru/88663358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/8866348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https://m.edsoo.ru/8866348e</w:t>
            </w:r>
            <w:r w:rsidR="00C8104F">
              <w:fldChar w:fldCharType="end"/>
            </w: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"Природно-хозяйственные зоны" / Всероссийская проверочная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/886635</w:instrText>
            </w:r>
            <w:r w:rsidR="00C8104F">
              <w:instrText>c</w:instrText>
            </w:r>
            <w:r w:rsidR="00C8104F" w:rsidRPr="00C173B8">
              <w:rPr>
                <w:lang w:val="ru-RU"/>
              </w:rPr>
              <w:instrText>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https://m.edsoo.ru/886635c4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Применятьпоняти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я«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плотностьнаселения»,«основнаяполоса(зона)расселения»,«урбанизация»,«городскаяагломерация»,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посёлокгородскоготипа</w:t>
            </w:r>
            <w:proofErr w:type="spellEnd"/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лярешенияучебныхипрактиче-скихзадач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различатьисравниватьтерриториипоплотностинаселения(густо-ислабозаселённыетерритории);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городском и сельском населениидлярешенияпрактико-ориентированныхзадачвконтекстереальнойжизни;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объяснятьособенностиразмещениянаселенияРоссиииеёотдельныхрегионовнаоснове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анализафакторов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,о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пределяю-щихособенностиразмещениянаселенияпотерриториистраны; 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проводитьклассификациюнаселённыхпунктовРоссии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позаданнымоснованиям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:ч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исленностинаселения,функцио-нальнымособенностям;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,а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нализировать,систематизироватьиинтерпретиро-ватьинформацию(картыатласа);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оцениватьнадёжностьгеографическойинформациипокрите-риям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,с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формулированнымсамостоятельно.</w:t>
            </w: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/886636</w:instrText>
            </w:r>
            <w:r w:rsidR="00C8104F">
              <w:instrText>dc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https://m.edsoo.ru/886636dc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/886637</w:instrText>
            </w:r>
            <w:r w:rsidR="00C8104F">
              <w:instrText>f</w:instrText>
            </w:r>
            <w:r w:rsidR="00C8104F" w:rsidRPr="00C173B8">
              <w:rPr>
                <w:lang w:val="ru-RU"/>
              </w:rPr>
              <w:instrText>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https://m.edsoo.ru/886637f4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/8866393</w:instrText>
            </w:r>
            <w:r w:rsidR="00C8104F">
              <w:instrText>e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https://m.edsoo.ru/8866393e</w:t>
            </w:r>
            <w:r w:rsidR="00C8104F">
              <w:fldChar w:fldCharType="end"/>
            </w:r>
          </w:p>
        </w:tc>
      </w:tr>
      <w:tr w:rsidR="00EB6620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"Численность населения России" и "Территориальные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размещения населения России"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округов РФ»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Показыватьнакартеосновныеареалы  распространениямировыхрелигийнатерриторииРоссийскойФедерации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;с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равниватьособенностинаселенияотдельныхрегионовстраныпорелигиозномусоставу;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использоватьзнанияобэтническомсоставенаселениядлявы-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полненияразличныхпознавательныхзадач;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анализироватьисистематизироватьстатистическуюинформа-ци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ю(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статистическиеданные,текстовые,видео-ифотоизобра- жения,компьютерныебазыданных)(привыполнениипракти-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ческойработы№1).</w:t>
            </w: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</w:instrText>
            </w:r>
            <w:r w:rsidR="00C8104F">
              <w:instrText>a</w:instrText>
            </w:r>
            <w:r w:rsidR="00C8104F" w:rsidRPr="00C173B8">
              <w:rPr>
                <w:lang w:val="ru-RU"/>
              </w:rPr>
              <w:instrText>60"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https://m.edsoo.ru/88663a60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</w:instrText>
            </w:r>
            <w:r w:rsidR="00C8104F">
              <w:instrText>b</w:instrText>
            </w:r>
            <w:r w:rsidR="00C8104F" w:rsidRPr="00C173B8">
              <w:rPr>
                <w:lang w:val="ru-RU"/>
              </w:rPr>
              <w:instrText>96"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https://m.edsoo.ru/88663b96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 / Всероссийская проверочная работа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/88663</w:instrText>
            </w:r>
            <w:r w:rsidR="00C8104F">
              <w:instrText>ede</w:instrText>
            </w:r>
            <w:r w:rsidR="00C8104F" w:rsidRPr="00C173B8">
              <w:rPr>
                <w:lang w:val="ru-RU"/>
              </w:rPr>
              <w:instrText>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https://m.edsoo.ru/88663ede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8104F">
              <w:fldChar w:fldCharType="begin"/>
            </w:r>
            <w:r w:rsidR="00C8104F">
              <w:instrText>HYPERLINK</w:instrText>
            </w:r>
            <w:r w:rsidR="00C8104F" w:rsidRPr="00C173B8">
              <w:rPr>
                <w:lang w:val="ru-RU"/>
              </w:rPr>
              <w:instrText xml:space="preserve"> "</w:instrText>
            </w:r>
            <w:r w:rsidR="00C8104F">
              <w:instrText>https</w:instrText>
            </w:r>
            <w:r w:rsidR="00C8104F" w:rsidRPr="00C173B8">
              <w:rPr>
                <w:lang w:val="ru-RU"/>
              </w:rPr>
              <w:instrText>://</w:instrText>
            </w:r>
            <w:r w:rsidR="00C8104F">
              <w:instrText>m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edsoo</w:instrText>
            </w:r>
            <w:r w:rsidR="00C8104F" w:rsidRPr="00C173B8">
              <w:rPr>
                <w:lang w:val="ru-RU"/>
              </w:rPr>
              <w:instrText>.</w:instrText>
            </w:r>
            <w:r w:rsidR="00C8104F">
              <w:instrText>ru</w:instrText>
            </w:r>
            <w:r w:rsidR="00C8104F" w:rsidRPr="00C173B8">
              <w:rPr>
                <w:lang w:val="ru-RU"/>
              </w:rPr>
              <w:instrText>/88664014" \</w:instrText>
            </w:r>
            <w:r w:rsidR="00C8104F">
              <w:instrText>h</w:instrText>
            </w:r>
            <w:r w:rsidR="00C8104F">
              <w:fldChar w:fldCharType="separate"/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https://m.edsoo.ru/88664014</w:t>
            </w:r>
            <w:r w:rsidR="00C8104F">
              <w:fldChar w:fldCharType="end"/>
            </w:r>
          </w:p>
        </w:tc>
      </w:tr>
      <w:tr w:rsidR="00EB6620" w:rsidRPr="00C173B8" w:rsidTr="006802BA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23" w:type="dxa"/>
            <w:tcMar>
              <w:top w:w="50" w:type="dxa"/>
              <w:left w:w="100" w:type="dxa"/>
            </w:tcMar>
            <w:vAlign w:val="center"/>
          </w:tcPr>
          <w:p w:rsidR="00EB6620" w:rsidRPr="005F4ABF" w:rsidRDefault="00EB6620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</w:t>
            </w: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B6620" w:rsidRDefault="00EB6620" w:rsidP="00EB6620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Применятьпоняти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я«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трудовыересурсы»,«трудоспособный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возраст»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рабочая сила», «безработица», «рынок труда»,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качествонаселения</w:t>
            </w:r>
            <w:proofErr w:type="spellEnd"/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ляре</w:t>
            </w: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шенияучебныхипрактических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задач.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классифицироватьтерриториипоособенностяместественного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имеханическогодвижениянаселени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привыполнении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практическойработы№1);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анализироватьсхем</w:t>
            </w:r>
            <w:proofErr w:type="gram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proofErr w:type="gram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СоставтрудовыхресурсовРоссии</w:t>
            </w:r>
            <w:proofErr w:type="spellEnd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»;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сравниватьпостатистическимданнымдолютрудоспособного</w:t>
            </w:r>
            <w:proofErr w:type="spellEnd"/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населениявобщейчисленностинаселенияРоссииивдругих</w:t>
            </w:r>
          </w:p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>странахмира.</w:t>
            </w: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EB6620" w:rsidRPr="00EB6620" w:rsidRDefault="00EB6620" w:rsidP="00EB66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EB6620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https://m.edsoo.ru/8866450a</w:t>
              </w:r>
            </w:hyperlink>
          </w:p>
        </w:tc>
      </w:tr>
      <w:tr w:rsidR="006802BA" w:rsidTr="006802BA">
        <w:trPr>
          <w:trHeight w:val="144"/>
          <w:tblCellSpacing w:w="20" w:type="nil"/>
        </w:trPr>
        <w:tc>
          <w:tcPr>
            <w:tcW w:w="4058" w:type="dxa"/>
            <w:gridSpan w:val="2"/>
            <w:tcMar>
              <w:top w:w="50" w:type="dxa"/>
              <w:left w:w="100" w:type="dxa"/>
            </w:tcMar>
            <w:vAlign w:val="center"/>
          </w:tcPr>
          <w:p w:rsidR="007877ED" w:rsidRPr="005F4ABF" w:rsidRDefault="007877ED" w:rsidP="00EB6620">
            <w:pPr>
              <w:spacing w:after="0"/>
              <w:ind w:left="135"/>
              <w:rPr>
                <w:lang w:val="ru-RU"/>
              </w:rPr>
            </w:pPr>
            <w:r w:rsidRPr="005F4A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7877ED" w:rsidRDefault="007877ED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877ED" w:rsidRDefault="007877ED" w:rsidP="00EB6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877ED" w:rsidRPr="00EB6620" w:rsidRDefault="007877ED" w:rsidP="00C173B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6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5606" w:type="dxa"/>
            <w:gridSpan w:val="2"/>
            <w:tcMar>
              <w:top w:w="50" w:type="dxa"/>
              <w:left w:w="100" w:type="dxa"/>
            </w:tcMar>
            <w:vAlign w:val="center"/>
          </w:tcPr>
          <w:p w:rsidR="007877ED" w:rsidRPr="00EB6620" w:rsidRDefault="007877ED" w:rsidP="00EB6620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7877ED" w:rsidRDefault="007877ED" w:rsidP="007877ED"/>
    <w:sectPr w:rsidR="007877ED" w:rsidSect="007877E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37CE"/>
    <w:multiLevelType w:val="multilevel"/>
    <w:tmpl w:val="2AB85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D19E4"/>
    <w:multiLevelType w:val="multilevel"/>
    <w:tmpl w:val="C91813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F49FD"/>
    <w:multiLevelType w:val="multilevel"/>
    <w:tmpl w:val="5A9EC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DC3FFE"/>
    <w:multiLevelType w:val="multilevel"/>
    <w:tmpl w:val="4AF27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1756A"/>
    <w:multiLevelType w:val="multilevel"/>
    <w:tmpl w:val="47700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355E82"/>
    <w:multiLevelType w:val="multilevel"/>
    <w:tmpl w:val="C9820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04510"/>
    <w:multiLevelType w:val="multilevel"/>
    <w:tmpl w:val="5EC89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AD6832"/>
    <w:multiLevelType w:val="multilevel"/>
    <w:tmpl w:val="4D24C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A4142D"/>
    <w:multiLevelType w:val="multilevel"/>
    <w:tmpl w:val="5DBEC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183D9C"/>
    <w:multiLevelType w:val="multilevel"/>
    <w:tmpl w:val="A1060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8A5681"/>
    <w:multiLevelType w:val="multilevel"/>
    <w:tmpl w:val="C36A5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BA6FB8"/>
    <w:multiLevelType w:val="multilevel"/>
    <w:tmpl w:val="74882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2F0C74"/>
    <w:multiLevelType w:val="multilevel"/>
    <w:tmpl w:val="C5D4F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B46343"/>
    <w:multiLevelType w:val="multilevel"/>
    <w:tmpl w:val="A1945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6C7A"/>
    <w:rsid w:val="006802BA"/>
    <w:rsid w:val="007877ED"/>
    <w:rsid w:val="008F6C7A"/>
    <w:rsid w:val="00A46FA4"/>
    <w:rsid w:val="00A53DC6"/>
    <w:rsid w:val="00C173B8"/>
    <w:rsid w:val="00C8104F"/>
    <w:rsid w:val="00EB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E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87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7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7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87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877E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877E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877E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77ED"/>
    <w:rPr>
      <w:lang w:val="en-US"/>
    </w:rPr>
  </w:style>
  <w:style w:type="paragraph" w:styleId="a5">
    <w:name w:val="Normal Indent"/>
    <w:basedOn w:val="a"/>
    <w:uiPriority w:val="99"/>
    <w:unhideWhenUsed/>
    <w:rsid w:val="007877E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877E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77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877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877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877ED"/>
    <w:rPr>
      <w:i/>
      <w:iCs/>
    </w:rPr>
  </w:style>
  <w:style w:type="character" w:styleId="ab">
    <w:name w:val="Hyperlink"/>
    <w:basedOn w:val="a0"/>
    <w:uiPriority w:val="99"/>
    <w:unhideWhenUsed/>
    <w:rsid w:val="007877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77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877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B662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edsoo.ru/886645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4754</Words>
  <Characters>27103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5</cp:revision>
  <dcterms:created xsi:type="dcterms:W3CDTF">2025-09-29T00:18:00Z</dcterms:created>
  <dcterms:modified xsi:type="dcterms:W3CDTF">2025-09-29T02:05:00Z</dcterms:modified>
</cp:coreProperties>
</file>