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5A" w:rsidRDefault="00864F5A" w:rsidP="00864F5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64F5A" w:rsidRDefault="00864F5A" w:rsidP="00864F5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864F5A" w:rsidRDefault="00864F5A" w:rsidP="00864F5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289"/>
        <w:gridCol w:w="905"/>
        <w:gridCol w:w="3480"/>
        <w:gridCol w:w="3543"/>
        <w:gridCol w:w="2977"/>
      </w:tblGrid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9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480" w:type="dxa"/>
            <w:vMerge w:val="restart"/>
            <w:tcBorders>
              <w:right w:val="single" w:sz="4" w:space="0" w:color="auto"/>
            </w:tcBorders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864F5A" w:rsidRPr="00864F5A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B63FC5" w:rsidTr="000239FF">
        <w:trPr>
          <w:trHeight w:val="144"/>
          <w:tblCellSpacing w:w="20" w:type="nil"/>
        </w:trPr>
        <w:tc>
          <w:tcPr>
            <w:tcW w:w="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pacing w:line="240" w:lineRule="auto"/>
              <w:jc w:val="both"/>
            </w:pPr>
          </w:p>
        </w:tc>
        <w:tc>
          <w:tcPr>
            <w:tcW w:w="22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pacing w:line="240" w:lineRule="auto"/>
              <w:jc w:val="both"/>
            </w:pP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48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pacing w:line="240" w:lineRule="auto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Введение в курс литературы 6 класса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TableParagraph"/>
              <w:jc w:val="both"/>
              <w:rPr>
                <w:b/>
              </w:rPr>
            </w:pPr>
            <w:r w:rsidRPr="00B63FC5">
              <w:rPr>
                <w:b/>
              </w:rPr>
              <w:t xml:space="preserve"> </w:t>
            </w:r>
            <w:r w:rsidRPr="00B63FC5">
              <w:t>Интегрировать</w:t>
            </w:r>
            <w:r w:rsidRPr="00B63FC5">
              <w:rPr>
                <w:spacing w:val="-9"/>
              </w:rPr>
              <w:t xml:space="preserve"> </w:t>
            </w:r>
            <w:r w:rsidRPr="00B63FC5">
              <w:t>и</w:t>
            </w:r>
            <w:r w:rsidRPr="00B63FC5">
              <w:rPr>
                <w:spacing w:val="-52"/>
              </w:rPr>
              <w:t xml:space="preserve"> </w:t>
            </w:r>
            <w:r w:rsidRPr="00B63FC5">
              <w:t>интерпретировать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информацию.</w:t>
            </w:r>
            <w:r w:rsidRPr="00B63FC5">
              <w:rPr>
                <w:b/>
              </w:rPr>
              <w:t xml:space="preserve"> </w:t>
            </w:r>
          </w:p>
          <w:p w:rsidR="00864F5A" w:rsidRPr="00B63FC5" w:rsidRDefault="00864F5A" w:rsidP="000B215C">
            <w:pPr>
              <w:pStyle w:val="TableParagraph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t>Создавать письменные</w:t>
            </w:r>
            <w:r w:rsidRPr="00B63FC5">
              <w:rPr>
                <w:spacing w:val="-52"/>
              </w:rPr>
              <w:t xml:space="preserve"> </w:t>
            </w:r>
            <w:r w:rsidRPr="00B63FC5">
              <w:t>свободные</w:t>
            </w:r>
            <w:r w:rsidRPr="00B63FC5">
              <w:rPr>
                <w:spacing w:val="-6"/>
              </w:rPr>
              <w:t xml:space="preserve"> </w:t>
            </w:r>
            <w:r w:rsidRPr="00B63FC5">
              <w:t>высказывания.</w:t>
            </w:r>
          </w:p>
          <w:p w:rsidR="00864F5A" w:rsidRPr="00B63FC5" w:rsidRDefault="00864F5A" w:rsidP="000B215C">
            <w:pPr>
              <w:pStyle w:val="TableParagraph"/>
              <w:jc w:val="both"/>
            </w:pPr>
            <w:r w:rsidRPr="00B63FC5">
              <w:rPr>
                <w:color w:val="000000"/>
              </w:rPr>
              <w:t>Самостоятельно формулировать вопросы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ae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Приобщение к духовно-нравственным ценностям русской литературы и культуры Положительное отношение  к учению, познавательной деятельности; желание  приобретать новые знания, умения, совершенствовать имеющиеся.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TableParagraph"/>
              <w:ind w:left="107" w:right="123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 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событий и т.п.); 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 структуру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1"/>
              </w:rPr>
              <w:t xml:space="preserve"> </w:t>
            </w:r>
            <w:r w:rsidRPr="00B63FC5">
              <w:t>(определять</w:t>
            </w:r>
            <w:r w:rsidRPr="00B63FC5">
              <w:rPr>
                <w:spacing w:val="-1"/>
              </w:rPr>
              <w:t xml:space="preserve"> </w:t>
            </w:r>
            <w:r w:rsidRPr="00B63FC5">
              <w:t>тему,</w:t>
            </w:r>
            <w:r w:rsidRPr="00B63FC5">
              <w:rPr>
                <w:spacing w:val="1"/>
              </w:rPr>
              <w:t xml:space="preserve"> </w:t>
            </w:r>
            <w:r w:rsidRPr="00B63FC5">
              <w:t>главную 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 текста)</w:t>
            </w:r>
          </w:p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Формирование чувства прекрасного, </w:t>
            </w:r>
          </w:p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Гомер. Поэма «Одиссея» (фрагменты). </w:t>
            </w:r>
            <w:r w:rsidRPr="00B63FC5">
              <w:rPr>
                <w:rFonts w:ascii="Times New Roman" w:hAnsi="Times New Roman"/>
                <w:color w:val="000000"/>
              </w:rPr>
              <w:t>Образ Одиссея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23"/>
              <w:jc w:val="both"/>
            </w:pPr>
            <w:r w:rsidRPr="00B63FC5">
              <w:t>Понимать значение слова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 выражения на основе</w:t>
            </w:r>
            <w:r w:rsidRPr="00B63FC5">
              <w:rPr>
                <w:spacing w:val="1"/>
              </w:rPr>
              <w:t xml:space="preserve"> </w:t>
            </w:r>
            <w:r w:rsidRPr="00B63FC5">
              <w:t>контекста;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связи между событиями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</w:t>
            </w:r>
            <w:r w:rsidRPr="00B63FC5">
              <w:rPr>
                <w:spacing w:val="-1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-7"/>
              </w:rPr>
              <w:t xml:space="preserve"> </w:t>
            </w:r>
            <w:r w:rsidRPr="00B63FC5">
              <w:t>делать выводы. интерпретировать текст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 его фрагмент;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высказывать и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spacing w:val="-1"/>
              </w:rPr>
              <w:t xml:space="preserve">обосновывать </w:t>
            </w:r>
            <w:r w:rsidRPr="00B63FC5">
              <w:t>собственную</w:t>
            </w:r>
            <w:r w:rsidRPr="00B63FC5">
              <w:rPr>
                <w:spacing w:val="-52"/>
              </w:rPr>
              <w:t xml:space="preserve"> </w:t>
            </w:r>
            <w:r w:rsidRPr="00B63FC5">
              <w:t>точку зрения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по вопросу,</w:t>
            </w:r>
            <w:r w:rsidRPr="00B63FC5">
              <w:rPr>
                <w:spacing w:val="-52"/>
              </w:rPr>
              <w:t xml:space="preserve"> </w:t>
            </w:r>
            <w:r w:rsidRPr="00B63FC5">
              <w:t>обсуждаемому в тексте;</w:t>
            </w:r>
            <w:r w:rsidRPr="00B63FC5">
              <w:rPr>
                <w:spacing w:val="1"/>
              </w:rPr>
              <w:t xml:space="preserve"> </w:t>
            </w:r>
            <w:r w:rsidRPr="00B63FC5">
              <w:lastRenderedPageBreak/>
              <w:t>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 частями текста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свободные высказывания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теме урока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народов России в контексте изучения произведений 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t xml:space="preserve">русской и </w:t>
            </w:r>
            <w:r w:rsidRPr="00B63FC5">
              <w:rPr>
                <w:rFonts w:ascii="Times New Roman" w:hAnsi="Times New Roman" w:cs="Times New Roman"/>
                <w:i/>
                <w:lang w:val="ru-RU"/>
              </w:rPr>
              <w:lastRenderedPageBreak/>
              <w:t>зарубежной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литературы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Презентация «Гомер. «Одиссея»  на сайте «Инфоурок» 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</w:rPr>
              <w:t>https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://</w:t>
            </w:r>
            <w:r w:rsidRPr="00B63FC5">
              <w:rPr>
                <w:rFonts w:ascii="Times New Roman" w:hAnsi="Times New Roman" w:cs="Times New Roman"/>
                <w:color w:val="000000"/>
              </w:rPr>
              <w:t>infourok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B63FC5">
              <w:rPr>
                <w:rFonts w:ascii="Times New Roman" w:hAnsi="Times New Roman" w:cs="Times New Roman"/>
                <w:color w:val="000000"/>
              </w:rPr>
              <w:t>ru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B63FC5">
              <w:rPr>
                <w:rFonts w:ascii="Times New Roman" w:hAnsi="Times New Roman" w:cs="Times New Roman"/>
                <w:color w:val="000000"/>
              </w:rPr>
              <w:t>prezentaciya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B63FC5">
              <w:rPr>
                <w:rFonts w:ascii="Times New Roman" w:hAnsi="Times New Roman" w:cs="Times New Roman"/>
                <w:color w:val="000000"/>
              </w:rPr>
              <w:t>gomer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B63FC5">
              <w:rPr>
                <w:rFonts w:ascii="Times New Roman" w:hAnsi="Times New Roman" w:cs="Times New Roman"/>
                <w:color w:val="000000"/>
              </w:rPr>
              <w:t>odisseya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-6-</w:t>
            </w:r>
            <w:r w:rsidRPr="00B63FC5">
              <w:rPr>
                <w:rFonts w:ascii="Times New Roman" w:hAnsi="Times New Roman" w:cs="Times New Roman"/>
                <w:color w:val="000000"/>
              </w:rPr>
              <w:t>klass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-6742441.</w:t>
            </w:r>
            <w:r w:rsidRPr="00B63FC5">
              <w:rPr>
                <w:rFonts w:ascii="Times New Roman" w:hAnsi="Times New Roman" w:cs="Times New Roman"/>
                <w:color w:val="000000"/>
              </w:rPr>
              <w:t>html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Былины.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TableParagraph"/>
              <w:ind w:left="107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3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</w:t>
            </w:r>
            <w:r w:rsidRPr="00B63FC5">
              <w:rPr>
                <w:spacing w:val="11"/>
              </w:rPr>
              <w:t xml:space="preserve"> </w:t>
            </w:r>
            <w:r w:rsidRPr="00B63FC5">
              <w:t>событий</w:t>
            </w:r>
            <w:r w:rsidRPr="00B63FC5">
              <w:rPr>
                <w:spacing w:val="1"/>
              </w:rPr>
              <w:t xml:space="preserve"> </w:t>
            </w:r>
            <w:r w:rsidRPr="00B63FC5">
              <w:t>и т.п.); понимать смысловую</w:t>
            </w:r>
            <w:r w:rsidRPr="00B63FC5">
              <w:rPr>
                <w:spacing w:val="1"/>
              </w:rPr>
              <w:t xml:space="preserve"> </w:t>
            </w:r>
            <w:r w:rsidRPr="00B63FC5">
              <w:t>структуру текста (определять</w:t>
            </w:r>
            <w:r w:rsidRPr="00B63FC5">
              <w:rPr>
                <w:spacing w:val="1"/>
              </w:rPr>
              <w:t xml:space="preserve"> </w:t>
            </w:r>
            <w:r w:rsidRPr="00B63FC5">
              <w:t>тему,</w:t>
            </w:r>
            <w:r w:rsidRPr="00B63FC5">
              <w:rPr>
                <w:spacing w:val="1"/>
              </w:rPr>
              <w:t xml:space="preserve"> </w:t>
            </w:r>
            <w:r w:rsidRPr="00B63FC5"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 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 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значение слова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выражения на основе</w:t>
            </w:r>
            <w:r w:rsidRPr="00B63FC5">
              <w:rPr>
                <w:spacing w:val="1"/>
              </w:rPr>
              <w:t xml:space="preserve"> </w:t>
            </w:r>
            <w:r w:rsidRPr="00B63FC5">
              <w:t>контекста;</w:t>
            </w:r>
            <w:r w:rsidRPr="00B63FC5">
              <w:rPr>
                <w:spacing w:val="-15"/>
              </w:rPr>
              <w:t xml:space="preserve"> </w:t>
            </w:r>
            <w:r w:rsidRPr="00B63FC5">
              <w:t>устанавливать</w:t>
            </w:r>
            <w:r w:rsidRPr="00B63FC5">
              <w:rPr>
                <w:spacing w:val="-57"/>
              </w:rPr>
              <w:t xml:space="preserve"> </w:t>
            </w:r>
            <w:r w:rsidRPr="00B63FC5">
              <w:t>связи</w:t>
            </w:r>
            <w:r w:rsidRPr="00B63FC5">
              <w:rPr>
                <w:spacing w:val="-2"/>
              </w:rPr>
              <w:t xml:space="preserve"> </w:t>
            </w:r>
            <w:r w:rsidRPr="00B63FC5">
              <w:t>между</w:t>
            </w:r>
            <w:r w:rsidRPr="00B63FC5">
              <w:rPr>
                <w:spacing w:val="-8"/>
              </w:rPr>
              <w:t xml:space="preserve"> </w:t>
            </w:r>
            <w:r w:rsidRPr="00B63FC5">
              <w:t>событиями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Формирование интереса к изучению истории. Знание истории, языка, культуры своего народа, формирование нравственных качеств личности . </w:t>
            </w:r>
          </w:p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Воспитание       уважения к Отечеству,        осознание своей этнической принадлежности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  информацию; осмысливать и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оценивать содержание 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форму текста</w:t>
            </w: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Восприятие письменных текстов, анализ, оценка, интерпретация информации </w:t>
            </w: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 информации</w:t>
            </w:r>
          </w:p>
          <w:p w:rsidR="00864F5A" w:rsidRPr="00B63FC5" w:rsidRDefault="00864F5A" w:rsidP="000B215C">
            <w:pPr>
              <w:pStyle w:val="TableParagraph"/>
              <w:ind w:left="107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Знание истории  страны,    основ культурного наследия   человечества; усвоение гуманистических, демократических и традиционных ценностей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Былина «Садко». Особенность былинного эпоса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Новгородского цикла. </w:t>
            </w:r>
            <w:r w:rsidRPr="00B63FC5">
              <w:rPr>
                <w:rFonts w:ascii="Times New Roman" w:hAnsi="Times New Roman"/>
                <w:color w:val="000000"/>
              </w:rPr>
              <w:t>Образ Садко в искусстве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  информацию; осмысливать и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оценивать содержание 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форму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B63FC5">
              <w:rPr>
                <w:rFonts w:ascii="Times New Roman" w:hAnsi="Times New Roman"/>
                <w:color w:val="000000"/>
              </w:rPr>
              <w:t>Русские богатыри в изобразительном искусстве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lang w:val="ru-RU"/>
              </w:rPr>
              <w:t>Находить и извлекать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информацию;</w:t>
            </w:r>
            <w:r w:rsidRPr="00B63FC5">
              <w:rPr>
                <w:spacing w:val="3"/>
                <w:lang w:val="ru-RU"/>
              </w:rPr>
              <w:t xml:space="preserve"> </w:t>
            </w:r>
            <w:r w:rsidRPr="00B63FC5">
              <w:rPr>
                <w:lang w:val="ru-RU"/>
              </w:rPr>
              <w:t>понимать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фактологическую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информацию (сюжет,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последовательность</w:t>
            </w:r>
            <w:r w:rsidRPr="00B63FC5">
              <w:rPr>
                <w:spacing w:val="11"/>
                <w:lang w:val="ru-RU"/>
              </w:rPr>
              <w:t xml:space="preserve"> </w:t>
            </w:r>
            <w:r w:rsidRPr="00B63FC5">
              <w:rPr>
                <w:lang w:val="ru-RU"/>
              </w:rPr>
              <w:t>событий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и т.п.); понимать смысловую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структуру текста (определять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тему,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главную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мысль/идею, назначение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текста); понимать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значение слова или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выражения на основе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контекста;</w:t>
            </w:r>
            <w:r w:rsidRPr="00B63FC5">
              <w:rPr>
                <w:spacing w:val="-15"/>
                <w:lang w:val="ru-RU"/>
              </w:rPr>
              <w:t xml:space="preserve"> </w:t>
            </w:r>
            <w:r w:rsidRPr="00B63FC5">
              <w:rPr>
                <w:lang w:val="ru-RU"/>
              </w:rPr>
              <w:t>устанавливать</w:t>
            </w:r>
            <w:r w:rsidRPr="00B63FC5">
              <w:rPr>
                <w:spacing w:val="-57"/>
                <w:lang w:val="ru-RU"/>
              </w:rPr>
              <w:t xml:space="preserve"> </w:t>
            </w:r>
            <w:r w:rsidRPr="00B63FC5">
              <w:rPr>
                <w:lang w:val="ru-RU"/>
              </w:rPr>
              <w:t>связи</w:t>
            </w:r>
            <w:r w:rsidRPr="00B63FC5">
              <w:rPr>
                <w:spacing w:val="-2"/>
                <w:lang w:val="ru-RU"/>
              </w:rPr>
              <w:t xml:space="preserve"> </w:t>
            </w:r>
            <w:r w:rsidRPr="00B63FC5">
              <w:rPr>
                <w:lang w:val="ru-RU"/>
              </w:rPr>
              <w:t>между</w:t>
            </w:r>
            <w:r w:rsidRPr="00B63FC5">
              <w:rPr>
                <w:spacing w:val="-8"/>
                <w:lang w:val="ru-RU"/>
              </w:rPr>
              <w:t xml:space="preserve"> </w:t>
            </w:r>
            <w:r w:rsidRPr="00B63FC5">
              <w:rPr>
                <w:lang w:val="ru-RU"/>
              </w:rPr>
              <w:t>событиями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B63FC5">
              <w:rPr>
                <w:rFonts w:ascii="Times New Roman" w:hAnsi="Times New Roman"/>
                <w:color w:val="000000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Восприятие письменных текстов, анализ, оценка, интерпретация информации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 информации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left="107" w:right="19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2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 событий</w:t>
            </w:r>
            <w:r w:rsidRPr="00B63FC5">
              <w:rPr>
                <w:spacing w:val="-47"/>
              </w:rPr>
              <w:t xml:space="preserve"> </w:t>
            </w:r>
            <w:r w:rsidRPr="00B63FC5">
              <w:t>и т.п.); понимать смысловую</w:t>
            </w:r>
            <w:r w:rsidRPr="00B63FC5">
              <w:rPr>
                <w:spacing w:val="-47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10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"/>
              </w:rPr>
              <w:t xml:space="preserve"> </w:t>
            </w:r>
            <w:r w:rsidRPr="00B63FC5">
              <w:t>(определять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2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5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3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pStyle w:val="TableParagraph"/>
              <w:ind w:left="107"/>
              <w:jc w:val="both"/>
            </w:pPr>
            <w:r w:rsidRPr="00B63FC5">
              <w:lastRenderedPageBreak/>
              <w:t>и обосновывать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собственную</w:t>
            </w:r>
            <w:r w:rsidRPr="00B63FC5">
              <w:rPr>
                <w:spacing w:val="-2"/>
              </w:rPr>
              <w:t xml:space="preserve"> </w:t>
            </w:r>
            <w:r w:rsidRPr="00B63FC5">
              <w:t>точку</w:t>
            </w:r>
            <w:r w:rsidRPr="00B63FC5">
              <w:rPr>
                <w:spacing w:val="-9"/>
              </w:rPr>
              <w:t xml:space="preserve"> </w:t>
            </w:r>
            <w:r w:rsidRPr="00B63FC5">
              <w:t>зрения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вопросу, обсуждаемому 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Формирование ин</w:t>
            </w:r>
            <w:bookmarkStart w:id="0" w:name="_GoBack"/>
            <w:bookmarkEnd w:id="0"/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тереса к изучению истории. Знание истории, языка, культуры своего народа, формирование нравственных качеств личности .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Воспитание       уважения к Отечеству,        осознание своей этнической принадлежности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left="107" w:right="19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2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 событий</w:t>
            </w:r>
            <w:r w:rsidRPr="00B63FC5">
              <w:rPr>
                <w:spacing w:val="-47"/>
              </w:rPr>
              <w:t xml:space="preserve"> </w:t>
            </w:r>
            <w:r w:rsidRPr="00B63FC5">
              <w:t>и т.п.); понимать смысловую</w:t>
            </w:r>
            <w:r w:rsidRPr="00B63FC5">
              <w:rPr>
                <w:spacing w:val="-47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10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"/>
              </w:rPr>
              <w:t xml:space="preserve"> </w:t>
            </w:r>
            <w:r w:rsidRPr="00B63FC5">
              <w:t>(определять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2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5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3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 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зрения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вопросу, обсуждаемому 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тексте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B63FC5">
              <w:rPr>
                <w:rFonts w:ascii="Times New Roman" w:hAnsi="Times New Roman"/>
                <w:color w:val="000000"/>
              </w:rPr>
              <w:t>Тема, идея, сюжет, композиция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76"/>
              <w:jc w:val="both"/>
            </w:pPr>
            <w:r w:rsidRPr="00B63FC5">
              <w:t>Умение 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взаимосвязи между частями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текста.</w:t>
            </w:r>
          </w:p>
          <w:p w:rsidR="00864F5A" w:rsidRPr="00B63FC5" w:rsidRDefault="00864F5A" w:rsidP="000B215C">
            <w:pPr>
              <w:pStyle w:val="TableParagraph"/>
              <w:ind w:left="107" w:right="264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3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pStyle w:val="TableParagraph"/>
              <w:ind w:left="107" w:right="152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5"/>
              </w:rPr>
              <w:t xml:space="preserve"> </w:t>
            </w:r>
            <w:r w:rsidRPr="00B63FC5">
              <w:t>Подбирать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аргументы</w:t>
            </w:r>
            <w:r w:rsidRPr="00B63FC5">
              <w:rPr>
                <w:spacing w:val="-3"/>
              </w:rPr>
              <w:t xml:space="preserve"> </w:t>
            </w:r>
            <w:r w:rsidRPr="00B63FC5">
              <w:t>для</w:t>
            </w:r>
            <w:r w:rsidRPr="00B63FC5">
              <w:rPr>
                <w:spacing w:val="-47"/>
              </w:rPr>
              <w:t xml:space="preserve"> </w:t>
            </w:r>
            <w:r w:rsidRPr="00B63FC5">
              <w:t>ответов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3"/>
              </w:rPr>
              <w:t xml:space="preserve"> </w:t>
            </w:r>
            <w:r w:rsidRPr="00B63FC5">
              <w:t>вопросы по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произведению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 w:rsidRPr="00B63FC5">
              <w:rPr>
                <w:rFonts w:ascii="Times New Roman" w:hAnsi="Times New Roman"/>
                <w:color w:val="000000"/>
              </w:rPr>
              <w:t xml:space="preserve">Сюжетное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своеобразие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right="176"/>
              <w:jc w:val="both"/>
            </w:pPr>
            <w:r w:rsidRPr="00B63FC5">
              <w:t>Умение 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взаимосвязи между частями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текста.</w:t>
            </w:r>
          </w:p>
          <w:p w:rsidR="00864F5A" w:rsidRPr="00B63FC5" w:rsidRDefault="00864F5A" w:rsidP="000B215C">
            <w:pPr>
              <w:pStyle w:val="TableParagraph"/>
              <w:ind w:left="107" w:right="264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3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pStyle w:val="TableParagraph"/>
              <w:ind w:left="107" w:right="152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5"/>
              </w:rPr>
              <w:t xml:space="preserve"> </w:t>
            </w:r>
            <w:r w:rsidRPr="00B63FC5">
              <w:t>Подбирать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аргументы</w:t>
            </w:r>
            <w:r w:rsidRPr="00B63FC5">
              <w:rPr>
                <w:spacing w:val="-3"/>
              </w:rPr>
              <w:t xml:space="preserve"> </w:t>
            </w:r>
            <w:r w:rsidRPr="00B63FC5">
              <w:t>для</w:t>
            </w:r>
            <w:r w:rsidRPr="00B63FC5">
              <w:rPr>
                <w:spacing w:val="-47"/>
              </w:rPr>
              <w:t xml:space="preserve"> </w:t>
            </w:r>
            <w:r w:rsidRPr="00B63FC5">
              <w:t>ответов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3"/>
              </w:rPr>
              <w:t xml:space="preserve"> </w:t>
            </w:r>
            <w:r w:rsidRPr="00B63FC5">
              <w:t>вопросы по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произведению.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76"/>
              <w:jc w:val="both"/>
            </w:pPr>
            <w:r w:rsidRPr="00B63FC5">
              <w:t>Умение 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взаимосвязи между частями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текста.</w:t>
            </w:r>
          </w:p>
          <w:p w:rsidR="00864F5A" w:rsidRPr="00B63FC5" w:rsidRDefault="00864F5A" w:rsidP="000B215C">
            <w:pPr>
              <w:pStyle w:val="TableParagraph"/>
              <w:ind w:left="107" w:right="264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3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pStyle w:val="TableParagraph"/>
              <w:ind w:left="107" w:right="152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5"/>
              </w:rPr>
              <w:t xml:space="preserve"> </w:t>
            </w:r>
            <w:r w:rsidRPr="00B63FC5">
              <w:t>Подбирать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аргументы</w:t>
            </w:r>
            <w:r w:rsidRPr="00B63FC5">
              <w:rPr>
                <w:spacing w:val="-3"/>
              </w:rPr>
              <w:t xml:space="preserve"> </w:t>
            </w:r>
            <w:r w:rsidRPr="00B63FC5">
              <w:t>для</w:t>
            </w:r>
            <w:r w:rsidRPr="00B63FC5">
              <w:rPr>
                <w:spacing w:val="-47"/>
              </w:rPr>
              <w:t xml:space="preserve"> </w:t>
            </w:r>
            <w:r w:rsidRPr="00B63FC5">
              <w:t>ответов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3"/>
              </w:rPr>
              <w:t xml:space="preserve"> </w:t>
            </w:r>
            <w:r w:rsidRPr="00B63FC5">
              <w:t>вопросы по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произведению.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  литературы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«Повесть временных лет»: «Сказание о белгородском киселе». </w:t>
            </w:r>
            <w:r w:rsidRPr="00B63FC5">
              <w:rPr>
                <w:rFonts w:ascii="Times New Roman" w:hAnsi="Times New Roman"/>
                <w:color w:val="000000"/>
              </w:rPr>
              <w:t>Особенности жанра, тематика фрагмента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left="107" w:right="197"/>
              <w:jc w:val="both"/>
            </w:pPr>
            <w:r w:rsidRPr="00B63FC5">
              <w:t>Умение 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5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3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зрения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вопросу, обсуждаемому 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тексте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Усвоение гуманистических, демократических и традиционных ценностей русского  народа.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Воспитание       уважения к Отечеству, ,        осознание своей этнической принадлежности.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«Повесть временных лет»: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» Сказвние о походе князя Олега на Царьград»,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«Предание о смерти князя Олега». Анализ фрагментов летописи. Образы героев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264"/>
              <w:jc w:val="both"/>
            </w:pP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3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pStyle w:val="TableParagraph"/>
              <w:ind w:left="107" w:right="152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5"/>
              </w:rPr>
              <w:t xml:space="preserve"> </w:t>
            </w:r>
            <w:r w:rsidRPr="00B63FC5">
              <w:t>Подбирать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аргументы</w:t>
            </w:r>
            <w:r w:rsidRPr="00B63FC5">
              <w:rPr>
                <w:spacing w:val="-3"/>
              </w:rPr>
              <w:t xml:space="preserve"> </w:t>
            </w:r>
            <w:r w:rsidRPr="00B63FC5">
              <w:t>для</w:t>
            </w:r>
            <w:r w:rsidRPr="00B63FC5">
              <w:rPr>
                <w:spacing w:val="-47"/>
              </w:rPr>
              <w:t xml:space="preserve"> </w:t>
            </w:r>
            <w:r w:rsidRPr="00B63FC5">
              <w:t>ответов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3"/>
              </w:rPr>
              <w:t xml:space="preserve"> </w:t>
            </w:r>
            <w:r w:rsidRPr="00B63FC5">
              <w:t>вопросы по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произведению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Углубление устойчивого интереса к чтению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left="107" w:right="168"/>
              <w:jc w:val="both"/>
            </w:pPr>
            <w:r w:rsidRPr="00B63FC5">
              <w:t>Понимать 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2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3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pStyle w:val="TableParagraph"/>
              <w:ind w:left="107" w:right="176" w:firstLine="705"/>
              <w:jc w:val="both"/>
            </w:pPr>
            <w:r w:rsidRPr="00B63FC5">
              <w:t>и обосновывать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собственную</w:t>
            </w:r>
            <w:r w:rsidRPr="00B63FC5">
              <w:rPr>
                <w:spacing w:val="-2"/>
              </w:rPr>
              <w:t xml:space="preserve"> </w:t>
            </w:r>
            <w:r w:rsidRPr="00B63FC5">
              <w:t>точку</w:t>
            </w:r>
            <w:r w:rsidRPr="00B63FC5">
              <w:rPr>
                <w:spacing w:val="-9"/>
              </w:rPr>
              <w:t xml:space="preserve"> </w:t>
            </w:r>
            <w:r w:rsidRPr="00B63FC5">
              <w:t>зрения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вопросу, обсуждаемому 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тексте;</w:t>
            </w:r>
            <w:r w:rsidRPr="00B63FC5">
              <w:rPr>
                <w:spacing w:val="7"/>
              </w:rPr>
              <w:t xml:space="preserve"> </w:t>
            </w:r>
            <w:r w:rsidRPr="00B63FC5">
              <w:t>Оценивать поступки</w:t>
            </w:r>
            <w:r w:rsidRPr="00B63FC5">
              <w:rPr>
                <w:spacing w:val="1"/>
              </w:rPr>
              <w:t xml:space="preserve"> </w:t>
            </w:r>
            <w:r w:rsidRPr="00B63FC5">
              <w:t>героев, проводить параллели с</w:t>
            </w:r>
            <w:r w:rsidRPr="00B63FC5">
              <w:rPr>
                <w:spacing w:val="-47"/>
              </w:rPr>
              <w:t xml:space="preserve"> </w:t>
            </w:r>
            <w:r w:rsidRPr="00B63FC5">
              <w:t>действительностью; понимать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права</w:t>
            </w:r>
            <w:r w:rsidRPr="00B63FC5">
              <w:rPr>
                <w:spacing w:val="-4"/>
              </w:rPr>
              <w:t xml:space="preserve"> </w:t>
            </w:r>
            <w:r w:rsidRPr="00B63FC5">
              <w:t>человека как</w:t>
            </w:r>
            <w:r w:rsidRPr="00B63FC5">
              <w:rPr>
                <w:spacing w:val="-3"/>
              </w:rPr>
              <w:t xml:space="preserve"> </w:t>
            </w:r>
            <w:r w:rsidRPr="00B63FC5">
              <w:t>ценность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Стихотворения «Зимняя дорога», «Туча» и др. </w:t>
            </w:r>
            <w:r w:rsidRPr="00B63FC5">
              <w:rPr>
                <w:rFonts w:ascii="Times New Roman" w:hAnsi="Times New Roman"/>
                <w:color w:val="000000"/>
              </w:rPr>
              <w:t>Пейзажная лирика поэта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Стихотворение «Узник». </w:t>
            </w:r>
            <w:r w:rsidRPr="00B63FC5">
              <w:rPr>
                <w:rFonts w:ascii="Times New Roman" w:hAnsi="Times New Roman"/>
                <w:color w:val="000000"/>
              </w:rPr>
              <w:t>Проблематика, средства изображения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Двусложные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размеры стиха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517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 и</w:t>
            </w:r>
            <w:r w:rsidRPr="00B63FC5">
              <w:rPr>
                <w:spacing w:val="1"/>
              </w:rPr>
              <w:t xml:space="preserve"> </w:t>
            </w:r>
            <w:r w:rsidRPr="00B63FC5">
              <w:t>письменные свободные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высказывания по темам,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spacing w:val="-1"/>
              </w:rPr>
              <w:t>предложенным</w:t>
            </w:r>
            <w:r w:rsidRPr="00B63FC5">
              <w:rPr>
                <w:spacing w:val="-4"/>
              </w:rPr>
              <w:t xml:space="preserve"> </w:t>
            </w:r>
            <w:r w:rsidRPr="00B63FC5">
              <w:t>учителем.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Оценивать поступки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героев, проводить параллели с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действительностью; понимать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права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человека как</w:t>
            </w:r>
            <w:r w:rsidRPr="00B63FC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ценность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Ориентация в системе моральных ценностей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"Дубровский". </w:t>
            </w:r>
            <w:r w:rsidRPr="00B63FC5">
              <w:rPr>
                <w:rFonts w:ascii="Times New Roman" w:hAnsi="Times New Roman"/>
                <w:color w:val="000000"/>
              </w:rPr>
              <w:t>Сюжет, фабула, система образов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"Дубровский". История любви Владимира и Маши. </w:t>
            </w:r>
            <w:r w:rsidRPr="00B63FC5">
              <w:rPr>
                <w:rFonts w:ascii="Times New Roman" w:hAnsi="Times New Roman"/>
                <w:color w:val="000000"/>
              </w:rPr>
              <w:t>Образ главного 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3"/>
              </w:rPr>
              <w:t xml:space="preserve"> </w:t>
            </w:r>
            <w:r w:rsidRPr="00B63FC5">
              <w:t>понимать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смысловую</w:t>
            </w:r>
            <w:r w:rsidRPr="00B63FC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структуру</w:t>
            </w:r>
            <w:r w:rsidRPr="00B63FC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составлять алгоритм решения учебной задачи (или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имеющихся ресурсов и собственных возможностей, аргументировать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предлагаемые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варианты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решений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"Дубровский". </w:t>
            </w:r>
            <w:r w:rsidRPr="00B63FC5">
              <w:rPr>
                <w:rFonts w:ascii="Times New Roman" w:hAnsi="Times New Roman"/>
                <w:color w:val="000000"/>
              </w:rPr>
              <w:t>Смысл финала романа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3"/>
              </w:rPr>
              <w:t xml:space="preserve"> </w:t>
            </w:r>
            <w:r w:rsidRPr="00B63FC5">
              <w:t>понимать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смысловую</w:t>
            </w:r>
            <w:r w:rsidRPr="00B63FC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структуру</w:t>
            </w:r>
            <w:r w:rsidRPr="00B63FC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Формирование ответственного отношения к учению. </w:t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Осуществление нравственного  выбора в рамках работы с ценностным материалом и его анализом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Подготовка к домашнему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сочинению по роману А.С.Пушкина "Дубровский"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(объёмом не менее 100 слов),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Формирование ответственного отношения к учению. </w:t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Осуществление нравственного  </w:t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выбора в рамках работы с ценностным материалом и его анализом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по творчеству А.С. Пушкина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составлять алгоритм решения учебной задачи (или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имеющихся ресурсов и собственных возможностей, аргументировать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предлагаемые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варианты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решений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Формирование ответственного отношения к учению. </w:t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Осуществление нравственного  выбора в рамках работы с ценностным материалом и его анализом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 "Три пальмы", "Утес", "Листок". </w:t>
            </w:r>
            <w:r w:rsidRPr="00B63FC5">
              <w:rPr>
                <w:rFonts w:ascii="Times New Roman" w:hAnsi="Times New Roman"/>
                <w:color w:val="000000"/>
              </w:rPr>
              <w:t>История создания, тематика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Формулировать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аргументы,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причинно-следственные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связи, проявлять бережное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отношение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к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живой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природе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  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Стихотворения "Три пальмы", "Утес", "Листок". Лирический герой, его чувства и переживания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Сопоставлять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фрагменты,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образы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персонажей,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сюжеты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произведений</w:t>
            </w:r>
          </w:p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>ГК</w:t>
            </w:r>
            <w:r w:rsidRPr="00B63FC5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Адекватное восприятие текста </w:t>
            </w:r>
            <w:r w:rsidRPr="00B63FC5">
              <w:rPr>
                <w:rFonts w:ascii="Times New Roman" w:hAnsi="Times New Roman" w:cs="Times New Roman"/>
                <w:lang w:val="ru-RU"/>
              </w:rPr>
              <w:t>Развитие умений формулировать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аргументы,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причинно-следственные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связи, проявлять бережное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отношение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к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живой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природе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Приобщение к духовно-нравственным ценностям русской литературы и культуры</w:t>
            </w:r>
          </w:p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 "Три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пальмы", "Утес", "Листок". </w:t>
            </w:r>
            <w:r w:rsidRPr="00B63FC5">
              <w:rPr>
                <w:rFonts w:ascii="Times New Roman" w:hAnsi="Times New Roman"/>
                <w:color w:val="000000"/>
              </w:rPr>
              <w:t>Художественные средства выразительности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Самостоятельно составлять алгоритм решения учебной задачи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имеющихся ресурсов и собственных возможностей, аргументировать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предлагаемые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варианты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решений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F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Выработка нравственных ценностей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Трехсложные стихотворные размеры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В. Кольцов. Стихотворения "Косарь", "Соловей". </w:t>
            </w:r>
            <w:r w:rsidRPr="00B63FC5">
              <w:rPr>
                <w:rFonts w:ascii="Times New Roman" w:hAnsi="Times New Roman"/>
                <w:color w:val="000000"/>
              </w:rPr>
              <w:t>Тематика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519"/>
              <w:jc w:val="both"/>
            </w:pPr>
            <w:r w:rsidRPr="00B63FC5">
              <w:t>Находить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и</w:t>
            </w:r>
            <w:r w:rsidRPr="00B63FC5">
              <w:rPr>
                <w:spacing w:val="-3"/>
              </w:rPr>
              <w:t xml:space="preserve"> </w:t>
            </w:r>
            <w:r w:rsidRPr="00B63FC5">
              <w:t>извлекать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</w:p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 xml:space="preserve">информацию 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Самооценка на основе критериев успешности учебно-познавательной деятельности</w:t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B63F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right="164"/>
              <w:jc w:val="both"/>
            </w:pPr>
            <w:r w:rsidRPr="00B63FC5">
              <w:t>Понимать смысловую</w:t>
            </w:r>
            <w:r w:rsidRPr="00B63FC5">
              <w:rPr>
                <w:spacing w:val="1"/>
              </w:rPr>
              <w:t xml:space="preserve"> </w:t>
            </w:r>
            <w:r w:rsidRPr="00B63FC5">
              <w:t>структуру текста (определять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2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зрения по обсуждаемому 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Эмпатия   как понимание чувств других людей и сопереживание им</w:t>
            </w:r>
          </w:p>
          <w:p w:rsidR="00864F5A" w:rsidRPr="00B63FC5" w:rsidRDefault="00864F5A" w:rsidP="000B215C">
            <w:pPr>
              <w:pStyle w:val="ae"/>
              <w:jc w:val="both"/>
              <w:rPr>
                <w:rStyle w:val="dash041e005f0431005f044b005f0447005f043d005f044b005f0439005f005fchar1char1"/>
                <w:rFonts w:eastAsia="Times New Roman"/>
                <w:bCs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Уважительное  отношение к иному мнению, истории и культуре других народов (толерантность)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Ф. И. Тютчев. Стихотворения "Есть в осени первоначальной…", "С поляны коршун поднялся…". </w:t>
            </w:r>
            <w:r w:rsidRPr="00B63FC5">
              <w:rPr>
                <w:rFonts w:ascii="Times New Roman" w:hAnsi="Times New Roman"/>
                <w:color w:val="000000"/>
              </w:rPr>
              <w:t>Тематика произведений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взаимосвязи природной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Ф. И. Тютчев. Стихотворение «С поляны коршун поднялся…».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Лирический герой и средства художественной изобразительности в произведении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1062"/>
              </w:tabs>
              <w:autoSpaceDE w:val="0"/>
              <w:autoSpaceDN w:val="0"/>
              <w:spacing w:before="0" w:after="0" w:line="240" w:lineRule="auto"/>
              <w:ind w:left="-567" w:right="10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 проводить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самостоятельно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составленному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плану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небольшое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исследование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по установлению особенностей литературного объекта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изучения, причинно-следственных связей и зависимостей объектов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собой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Развитие эстетического сознания через освоение художественного наследия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>Развитие  умений чувствовать красоту и выразительность речи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А. Фет. Стихотворение «Учись у них — у дуба, у берёзы…», «Я пришел к тебе с приветом…» </w:t>
            </w:r>
            <w:r w:rsidRPr="00B63FC5">
              <w:rPr>
                <w:rFonts w:ascii="Times New Roman" w:hAnsi="Times New Roman"/>
                <w:color w:val="000000"/>
              </w:rPr>
              <w:t>Проблематика произведений поэта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pStyle w:val="TableParagraph"/>
              <w:ind w:left="107" w:right="304"/>
              <w:jc w:val="both"/>
            </w:pPr>
            <w:r w:rsidRPr="00B63FC5">
              <w:t xml:space="preserve"> Умение 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 текста: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-3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переживания лирического</w:t>
            </w:r>
            <w:r w:rsidRPr="00B63FC5">
              <w:rPr>
                <w:spacing w:val="1"/>
              </w:rPr>
              <w:t xml:space="preserve"> </w:t>
            </w:r>
            <w:r w:rsidRPr="00B63FC5">
              <w:t>героя.</w:t>
            </w:r>
          </w:p>
          <w:p w:rsidR="00864F5A" w:rsidRPr="00B63FC5" w:rsidRDefault="00864F5A" w:rsidP="000B215C">
            <w:pPr>
              <w:pStyle w:val="TableParagraph"/>
              <w:spacing w:before="1"/>
              <w:ind w:left="107" w:right="130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</w:t>
            </w:r>
            <w:r w:rsidRPr="00B63FC5">
              <w:rPr>
                <w:spacing w:val="-7"/>
              </w:rPr>
              <w:t xml:space="preserve"> </w:t>
            </w:r>
            <w:r w:rsidRPr="00B63FC5">
              <w:t>ответы</w:t>
            </w:r>
            <w:r w:rsidRPr="00B63FC5">
              <w:rPr>
                <w:spacing w:val="-5"/>
              </w:rPr>
              <w:t xml:space="preserve"> </w:t>
            </w:r>
            <w:r w:rsidRPr="00B63FC5">
              <w:t>на</w:t>
            </w:r>
            <w:r w:rsidRPr="00B63FC5">
              <w:rPr>
                <w:spacing w:val="-3"/>
              </w:rPr>
              <w:t xml:space="preserve"> </w:t>
            </w:r>
            <w:r w:rsidRPr="00B63FC5">
              <w:t>вопросы</w:t>
            </w:r>
            <w:r w:rsidRPr="00B63FC5">
              <w:rPr>
                <w:spacing w:val="-47"/>
              </w:rPr>
              <w:t xml:space="preserve"> </w:t>
            </w:r>
            <w:r w:rsidRPr="00B63FC5">
              <w:t>по</w:t>
            </w:r>
            <w:r w:rsidRPr="00B63FC5">
              <w:rPr>
                <w:spacing w:val="-4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4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pStyle w:val="TableParagraph"/>
              <w:tabs>
                <w:tab w:val="left" w:pos="1277"/>
              </w:tabs>
              <w:spacing w:before="2"/>
              <w:ind w:left="107" w:right="229"/>
              <w:jc w:val="both"/>
            </w:pPr>
            <w:r w:rsidRPr="00B63FC5">
              <w:rPr>
                <w:b/>
              </w:rPr>
              <w:t>Ф</w:t>
            </w:r>
            <w:r w:rsidRPr="00B63FC5">
              <w:t>ормулировать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аргументы,</w:t>
            </w:r>
            <w:r w:rsidRPr="00B63FC5">
              <w:tab/>
              <w:t>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причинно-следственные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связи, проявлять бережное</w:t>
            </w:r>
            <w:r w:rsidRPr="00B63FC5">
              <w:rPr>
                <w:spacing w:val="1"/>
              </w:rPr>
              <w:t xml:space="preserve"> </w:t>
            </w:r>
            <w:r w:rsidRPr="00B63FC5">
              <w:t>отношение</w:t>
            </w:r>
            <w:r w:rsidRPr="00B63FC5">
              <w:rPr>
                <w:spacing w:val="-5"/>
              </w:rPr>
              <w:t xml:space="preserve"> </w:t>
            </w:r>
            <w:r w:rsidRPr="00B63FC5">
              <w:t>к</w:t>
            </w:r>
            <w:r w:rsidRPr="00B63FC5">
              <w:rPr>
                <w:spacing w:val="-4"/>
              </w:rPr>
              <w:t xml:space="preserve"> </w:t>
            </w:r>
            <w:r w:rsidRPr="00B63FC5">
              <w:t>живой</w:t>
            </w:r>
            <w:r w:rsidRPr="00B63FC5">
              <w:rPr>
                <w:spacing w:val="-4"/>
              </w:rPr>
              <w:t xml:space="preserve"> </w:t>
            </w:r>
            <w:r w:rsidRPr="00B63FC5">
              <w:t xml:space="preserve">природе 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Осознание своей роли как гражданина и потребителя в условиях взаимосвязи природной, технологической и социальной среды,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B63FC5">
              <w:rPr>
                <w:rFonts w:ascii="Times New Roman" w:hAnsi="Times New Roman"/>
                <w:color w:val="000000"/>
              </w:rPr>
              <w:t>Своеобразие художественного видения поэта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по творчеству М.Ю. Лермонтова, А. В. Кольцова, Ф.И. Тютчева, А.А. Фета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составлять алгоритм решения учебной задачи (или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имеющихся ресурсов и собственных возможностей, аргументировать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предлагаемые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варианты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решений</w:t>
            </w:r>
          </w:p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Осознание своей роли как гражданина и потребителя в условиях взаимосвязи природной, технологической и социальной среды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45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Сборник рассказов "Записки охотника". Рассказ "Бежин луг". Проблематика 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right="519"/>
              <w:jc w:val="both"/>
            </w:pPr>
            <w:r w:rsidRPr="00B63FC5">
              <w:rPr>
                <w:b/>
                <w:spacing w:val="-4"/>
              </w:rPr>
              <w:t xml:space="preserve"> </w:t>
            </w:r>
            <w:r w:rsidRPr="00B63FC5">
              <w:t>Развитие умениц аходить</w:t>
            </w:r>
            <w:r w:rsidRPr="00B63FC5">
              <w:rPr>
                <w:spacing w:val="-3"/>
              </w:rPr>
              <w:t xml:space="preserve"> </w:t>
            </w:r>
            <w:r w:rsidRPr="00B63FC5">
              <w:t>и</w:t>
            </w:r>
            <w:r w:rsidRPr="00B63FC5">
              <w:rPr>
                <w:spacing w:val="-3"/>
              </w:rPr>
              <w:t xml:space="preserve"> </w:t>
            </w:r>
            <w:r w:rsidRPr="00B63FC5">
              <w:t>извлекать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</w:p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событий, анализ поступков героев)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духовно-нравственных качеств личности,   уважительного отношения к русской литературе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Рассказ «Бежин луг». </w:t>
            </w:r>
            <w:r w:rsidRPr="00B63FC5">
              <w:rPr>
                <w:rFonts w:ascii="Times New Roman" w:hAnsi="Times New Roman"/>
                <w:color w:val="000000"/>
              </w:rPr>
              <w:t>Образы и герои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Рассказ «Бежин луг». Портрет и пейзаж в литературном произведении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right="227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</w:t>
            </w:r>
            <w:r w:rsidRPr="00B63FC5">
              <w:rPr>
                <w:spacing w:val="-6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7"/>
              </w:rPr>
              <w:t xml:space="preserve"> </w:t>
            </w:r>
            <w:r w:rsidRPr="00B63FC5">
              <w:t>(определять  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делать выводы на</w:t>
            </w:r>
            <w:r w:rsidRPr="00B63FC5">
              <w:rPr>
                <w:spacing w:val="-47"/>
              </w:rPr>
              <w:t xml:space="preserve"> </w:t>
            </w:r>
            <w:r w:rsidRPr="00B63FC5">
              <w:t>основе 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7"/>
              </w:rPr>
              <w:t xml:space="preserve"> </w:t>
            </w:r>
            <w:r w:rsidRPr="00B63FC5">
              <w:t>чувства,</w:t>
            </w:r>
            <w:r w:rsidRPr="00B63FC5">
              <w:rPr>
                <w:spacing w:val="-5"/>
              </w:rPr>
              <w:t xml:space="preserve"> </w:t>
            </w:r>
            <w:r w:rsidRPr="00B63FC5">
              <w:t>мотивы,  характеры</w:t>
            </w:r>
            <w:r w:rsidRPr="00B63FC5">
              <w:rPr>
                <w:spacing w:val="-7"/>
              </w:rPr>
              <w:t xml:space="preserve"> </w:t>
            </w:r>
            <w:r w:rsidRPr="00B63FC5">
              <w:t>лирических</w:t>
            </w:r>
            <w:r w:rsidRPr="00B63FC5">
              <w:rPr>
                <w:spacing w:val="-5"/>
              </w:rPr>
              <w:t xml:space="preserve"> </w:t>
            </w:r>
            <w:r w:rsidRPr="00B63FC5">
              <w:t>героев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Приобщение к духовно-нравственным ценностям русской литературы и культуры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15"/>
              <w:jc w:val="both"/>
            </w:pPr>
            <w:r w:rsidRPr="00B63FC5">
              <w:t>Умение 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3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зрения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вопросу, обсуждаемому 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тексте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по творчеству И.С. Тургенева, Н. С.Лескова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15"/>
              <w:jc w:val="both"/>
            </w:pPr>
            <w:r w:rsidRPr="00B63FC5">
              <w:t>Умение 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3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зрения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вопросу, обсуждаемому 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Повесть «Детство» (главы). </w:t>
            </w:r>
            <w:r w:rsidRPr="00B63FC5">
              <w:rPr>
                <w:rFonts w:ascii="Times New Roman" w:hAnsi="Times New Roman"/>
                <w:color w:val="000000"/>
              </w:rPr>
              <w:t xml:space="preserve">Тематика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autoSpaceDE w:val="0"/>
              <w:autoSpaceDN w:val="0"/>
              <w:adjustRightInd w:val="0"/>
              <w:spacing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Владеть навыком письменного развернутого ответа на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проблемный вопрос </w:t>
            </w:r>
          </w:p>
          <w:p w:rsidR="00864F5A" w:rsidRPr="00B63FC5" w:rsidRDefault="00864F5A" w:rsidP="000B21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Ориентация на моральные ценности и нормы в ситуациях нравственного выбора с оценкой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Повесть «Детство» (главы). </w:t>
            </w:r>
            <w:r w:rsidRPr="00B63FC5">
              <w:rPr>
                <w:rFonts w:ascii="Times New Roman" w:hAnsi="Times New Roman"/>
                <w:color w:val="000000"/>
              </w:rPr>
              <w:t>Проблематика повести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Определять понятия, создавать обобщения, устанавливать аналогии, классифицировать,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</w:rPr>
              <w:t>  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 самостоятельно выбирать основания и критерии для классификации.</w:t>
            </w:r>
          </w:p>
          <w:p w:rsidR="00864F5A" w:rsidRPr="00B63FC5" w:rsidRDefault="00864F5A" w:rsidP="000B215C">
            <w:pPr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</w:p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Развитие интереса к истории. Воспитание нравственных качеств личности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Приобщение к духовно-нравственным ценностям русской литературы и культуры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Приобщение к духовно-нравственным ценностям русской литературы и культуры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работа. Герои произведений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autoSpaceDE w:val="0"/>
              <w:autoSpaceDN w:val="0"/>
              <w:adjustRightInd w:val="0"/>
              <w:spacing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Владеть навыком письменного развернутого ответа на проблемный вопрос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П. Чехов. Рассказы «Толстый и тонкий», «Смерть чиновника», "Хамелеон". </w:t>
            </w:r>
            <w:r w:rsidRPr="00B63FC5">
              <w:rPr>
                <w:rFonts w:ascii="Times New Roman" w:hAnsi="Times New Roman"/>
                <w:color w:val="000000"/>
              </w:rPr>
              <w:t xml:space="preserve">Проблема маленького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человека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Уметь 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П. Чехов. Рассказ «Хамелеон». </w:t>
            </w:r>
            <w:r w:rsidRPr="00B63FC5">
              <w:rPr>
                <w:rFonts w:ascii="Times New Roman" w:hAnsi="Times New Roman"/>
                <w:color w:val="000000"/>
              </w:rPr>
              <w:t>Юмор, ирония, источники комического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Выявлять основную мысль, определять особенности композиции. в беседе о прочитанном, в том числе   формулировать свою точку зрения и корректно передавать своими словами смысл чужих суждений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Воспитание нравственных качеств личности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right="22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</w:t>
            </w:r>
            <w:r w:rsidRPr="00B63FC5">
              <w:rPr>
                <w:spacing w:val="-6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7"/>
              </w:rPr>
              <w:t xml:space="preserve"> </w:t>
            </w:r>
            <w:r w:rsidRPr="00B63FC5">
              <w:t>(определять  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делать выводы на</w:t>
            </w:r>
            <w:r w:rsidRPr="00B63FC5">
              <w:rPr>
                <w:spacing w:val="-47"/>
              </w:rPr>
              <w:t xml:space="preserve"> </w:t>
            </w:r>
            <w:r w:rsidRPr="00B63FC5">
              <w:t>основе 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7"/>
              </w:rPr>
              <w:t xml:space="preserve"> </w:t>
            </w:r>
            <w:r w:rsidRPr="00B63FC5">
              <w:t>чувства,</w:t>
            </w:r>
            <w:r w:rsidRPr="00B63FC5">
              <w:rPr>
                <w:spacing w:val="-5"/>
              </w:rPr>
              <w:t xml:space="preserve"> </w:t>
            </w:r>
            <w:r w:rsidRPr="00B63FC5">
              <w:t>мотивы,  характеры</w:t>
            </w:r>
            <w:r w:rsidRPr="00B63FC5">
              <w:rPr>
                <w:spacing w:val="-7"/>
              </w:rPr>
              <w:t xml:space="preserve"> </w:t>
            </w:r>
            <w:r w:rsidRPr="00B63FC5">
              <w:t>лирических</w:t>
            </w:r>
            <w:r w:rsidRPr="00B63FC5">
              <w:rPr>
                <w:spacing w:val="-5"/>
              </w:rPr>
              <w:t xml:space="preserve"> </w:t>
            </w:r>
            <w:r w:rsidRPr="00B63FC5">
              <w:t>героев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И. Куприн. Рассказ «Чудесный доктор». </w:t>
            </w:r>
            <w:r w:rsidRPr="00B63FC5">
              <w:rPr>
                <w:rFonts w:ascii="Times New Roman" w:hAnsi="Times New Roman"/>
                <w:color w:val="000000"/>
              </w:rPr>
              <w:t>Тема рассказа. Сюжет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right="22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</w:t>
            </w:r>
            <w:r w:rsidRPr="00B63FC5">
              <w:rPr>
                <w:spacing w:val="-6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7"/>
              </w:rPr>
              <w:t xml:space="preserve"> </w:t>
            </w:r>
            <w:r w:rsidRPr="00B63FC5">
              <w:t>(определять  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делать выводы на</w:t>
            </w:r>
            <w:r w:rsidRPr="00B63FC5">
              <w:rPr>
                <w:spacing w:val="-47"/>
              </w:rPr>
              <w:t xml:space="preserve"> </w:t>
            </w:r>
            <w:r w:rsidRPr="00B63FC5">
              <w:t>основе 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7"/>
              </w:rPr>
              <w:t xml:space="preserve"> </w:t>
            </w:r>
            <w:r w:rsidRPr="00B63FC5">
              <w:t>чувства,</w:t>
            </w:r>
            <w:r w:rsidRPr="00B63FC5">
              <w:rPr>
                <w:spacing w:val="-5"/>
              </w:rPr>
              <w:t xml:space="preserve"> </w:t>
            </w:r>
            <w:r w:rsidRPr="00B63FC5">
              <w:t>мотивы,  характеры</w:t>
            </w:r>
            <w:r w:rsidRPr="00B63FC5">
              <w:rPr>
                <w:spacing w:val="-7"/>
              </w:rPr>
              <w:t xml:space="preserve"> </w:t>
            </w:r>
            <w:r w:rsidRPr="00B63FC5">
              <w:t>лирических</w:t>
            </w:r>
            <w:r w:rsidRPr="00B63FC5">
              <w:rPr>
                <w:spacing w:val="-5"/>
              </w:rPr>
              <w:t xml:space="preserve"> </w:t>
            </w:r>
            <w:r w:rsidRPr="00B63FC5">
              <w:t>героев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И. Куприн. Рассказ «Чудесный доктор». </w:t>
            </w:r>
            <w:r w:rsidRPr="00B63FC5">
              <w:rPr>
                <w:rFonts w:ascii="Times New Roman" w:hAnsi="Times New Roman"/>
                <w:color w:val="000000"/>
              </w:rPr>
              <w:t>Проблематика 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содержание и форму текста: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содержание</w:t>
            </w:r>
            <w:r w:rsidRPr="00B63FC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текста,</w:t>
            </w:r>
            <w:r w:rsidRPr="00B63FC5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авторскую позицию,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оценивать форму текста,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обнаруживать противоречия,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содержащиеся в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текстах.  </w:t>
            </w:r>
            <w:r w:rsidRPr="00B63FC5">
              <w:rPr>
                <w:rFonts w:ascii="Times New Roman" w:hAnsi="Times New Roman" w:cs="Times New Roman"/>
              </w:rPr>
              <w:t xml:space="preserve">Владеть умениями </w:t>
            </w:r>
            <w:r w:rsidRPr="00B63FC5">
              <w:rPr>
                <w:rFonts w:ascii="Times New Roman" w:hAnsi="Times New Roman" w:cs="Times New Roman"/>
              </w:rPr>
              <w:lastRenderedPageBreak/>
              <w:t>анализировать произведение, различными видами пересказа художественного текста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Итоговый урок по творчеству А.П.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Чехова, А.И. Куприна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22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</w:t>
            </w:r>
            <w:r w:rsidRPr="00B63FC5">
              <w:rPr>
                <w:spacing w:val="-6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7"/>
              </w:rPr>
              <w:t xml:space="preserve"> </w:t>
            </w:r>
            <w:r w:rsidRPr="00B63FC5">
              <w:t>(определять 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делать выводы на</w:t>
            </w:r>
            <w:r w:rsidRPr="00B63FC5">
              <w:rPr>
                <w:spacing w:val="-47"/>
              </w:rPr>
              <w:t xml:space="preserve"> </w:t>
            </w:r>
            <w:r w:rsidRPr="00B63FC5">
              <w:t>основе 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чувства,</w:t>
            </w:r>
            <w:r w:rsidRPr="00B63FC5">
              <w:rPr>
                <w:spacing w:val="-4"/>
              </w:rPr>
              <w:t xml:space="preserve"> </w:t>
            </w:r>
            <w:r w:rsidRPr="00B63FC5">
              <w:t>мотивы,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лирических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сознания. Планирования поступков и оценки их возможных последствий для окружающей среды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227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</w:t>
            </w:r>
            <w:r w:rsidRPr="00B63FC5">
              <w:rPr>
                <w:spacing w:val="-6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7"/>
              </w:rPr>
              <w:t xml:space="preserve"> </w:t>
            </w:r>
            <w:r w:rsidRPr="00B63FC5">
              <w:t>(определять</w:t>
            </w:r>
          </w:p>
          <w:p w:rsidR="00864F5A" w:rsidRPr="00B63FC5" w:rsidRDefault="00864F5A" w:rsidP="000B215C">
            <w:pPr>
              <w:pStyle w:val="TableParagraph"/>
              <w:tabs>
                <w:tab w:val="left" w:pos="812"/>
              </w:tabs>
              <w:ind w:left="107" w:right="393"/>
              <w:jc w:val="both"/>
            </w:pPr>
            <w:r w:rsidRPr="00B63FC5">
              <w:t>тему,</w:t>
            </w:r>
            <w:r w:rsidRPr="00B63FC5">
              <w:tab/>
              <w:t>главную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делать выводы на</w:t>
            </w:r>
            <w:r w:rsidRPr="00B63FC5">
              <w:rPr>
                <w:spacing w:val="-47"/>
              </w:rPr>
              <w:t xml:space="preserve"> </w:t>
            </w:r>
            <w:r w:rsidRPr="00B63FC5">
              <w:t>основе 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чувства,</w:t>
            </w:r>
            <w:r w:rsidRPr="00B63FC5">
              <w:rPr>
                <w:spacing w:val="-4"/>
              </w:rPr>
              <w:t xml:space="preserve"> </w:t>
            </w:r>
            <w:r w:rsidRPr="00B63FC5">
              <w:t>мотивы характеры</w:t>
            </w:r>
            <w:r w:rsidRPr="00B63FC5">
              <w:rPr>
                <w:spacing w:val="-7"/>
              </w:rPr>
              <w:t xml:space="preserve"> </w:t>
            </w:r>
            <w:r w:rsidRPr="00B63FC5">
              <w:t>лирических</w:t>
            </w:r>
            <w:r w:rsidRPr="00B63FC5">
              <w:rPr>
                <w:spacing w:val="-5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-47"/>
              </w:rPr>
              <w:t xml:space="preserve"> </w:t>
            </w:r>
            <w:r w:rsidRPr="00B63FC5">
              <w:t>интерпретировать</w:t>
            </w:r>
            <w:r w:rsidRPr="00B63FC5">
              <w:rPr>
                <w:spacing w:val="-2"/>
              </w:rPr>
              <w:t xml:space="preserve"> </w:t>
            </w:r>
            <w:r w:rsidRPr="00B63FC5">
              <w:t>текст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before="20"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духовно-нравственных качеств личности. Развитие потребности самовыражения через слово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Владимиром Маяковским летом на даче»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autoSpaceDE w:val="0"/>
              <w:autoSpaceDN w:val="0"/>
              <w:adjustRightInd w:val="0"/>
              <w:spacing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Владеть навыком письменного развернутого ответа на проблемный вопрос, </w:t>
            </w:r>
            <w:r w:rsidRPr="00B63FC5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владеть начальными навыками литературоведческого анализа.  </w:t>
            </w:r>
          </w:p>
          <w:p w:rsidR="00864F5A" w:rsidRPr="00B63FC5" w:rsidRDefault="00864F5A" w:rsidP="000B215C">
            <w:pPr>
              <w:autoSpaceDE w:val="0"/>
              <w:autoSpaceDN w:val="0"/>
              <w:adjustRightInd w:val="0"/>
              <w:spacing w:line="240" w:lineRule="auto"/>
              <w:ind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Выявлять особенности построения поэтического произведения, уметь при чтении выражать тему, идею произведения, чувства автора, свое видение, выявлять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художественно значимые изобразительно-выразительные средства языка поэта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      </w:r>
            <w:r w:rsidRPr="00B63FC5">
              <w:rPr>
                <w:rStyle w:val="af"/>
                <w:rFonts w:ascii="Times New Roman" w:hAnsi="Times New Roman" w:cs="Times New Roman"/>
                <w:sz w:val="22"/>
                <w:szCs w:val="22"/>
                <w:lang w:val="ru-RU"/>
              </w:rPr>
              <w:t>готовность оценивать своё поведение и поступки, а также поведение и поступки других людей с позиции нравственных и правовых норм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Стихотворения  В.С.Высоцкого, Д.С.Самойлова. Обзор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autoSpaceDE w:val="0"/>
              <w:autoSpaceDN w:val="0"/>
              <w:adjustRightInd w:val="0"/>
              <w:spacing w:line="240" w:lineRule="auto"/>
              <w:ind w:right="3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Выявлять  особенности построения поэтического произведения, уметь при чтении выражать тему, идею произведения, чувства автора, свое видение, выявлять художественно значимые изобразительно-выразительные средства языка поэта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69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века.Стихотворения В.С.Высоцкого "Песня о друге", "Братские могилы" Темы, мотивы, образы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Уметь при чтении выражать тему, идею произведения, чувства автора, свое видение, выявлять художественно значимые изобразительно-выразительные средства языка поэта  </w:t>
            </w: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века.Стихотворения Д.С.Самойлова "Сороковые", "Тревога" Художественное своеобразие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Уметь при чтении выражать тему, идею произведения, чувства автора, свое видение, выявлять художественно значимые изобразительно-выразительные средства языка поэта 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Итоговый урок по теме «Русская поэзия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Создавать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свободные высказывания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темам,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предложенным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учителем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Проза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отечественных писателей конца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века, в том числе о Великой Отечественной войне.  Б. Л. Васильев. «Экспонат №...»; Б. П. Екимов. «Ночь исцеления». Обзор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Анализировать текст, выявлять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тему, композицию, круг главных героев и второстепенных персонажей. </w:t>
            </w:r>
            <w:r w:rsidRPr="00B63FC5">
              <w:rPr>
                <w:rFonts w:ascii="Times New Roman" w:hAnsi="Times New Roman" w:cs="Times New Roman"/>
              </w:rPr>
              <w:t>Составлять развёрнутый план, пересказывать фрагменты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Ориентация на моральные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Проза отечественных писателей конца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</w:t>
            </w:r>
            <w:r w:rsidRPr="00B63FC5">
              <w:rPr>
                <w:rFonts w:ascii="Times New Roman" w:hAnsi="Times New Roman"/>
                <w:color w:val="000000"/>
              </w:rPr>
              <w:t>Тематика, сюжет, основные герои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68"/>
              <w:jc w:val="both"/>
            </w:pPr>
            <w:r w:rsidRPr="00B63FC5">
              <w:t>Устанавливать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Проза отечественных писателей конца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 Г. Распутин. Рассказ «Уроки французского». </w:t>
            </w:r>
            <w:r w:rsidRPr="00B63FC5">
              <w:rPr>
                <w:rFonts w:ascii="Times New Roman" w:hAnsi="Times New Roman"/>
                <w:color w:val="000000"/>
              </w:rPr>
              <w:t>Трудности послевоенного времени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Выявлять жанровые отличия рассказа, определять его проблематику. Анализировать произведение с учётом его жанровых особенностей, с использованием методов смыслового чтения и эстетического анализа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морального сознания и компетентности в решении моральных проблем на основе личностного выбора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 Г. Распутин. Рассказ «Уроки французского». </w:t>
            </w:r>
            <w:r w:rsidRPr="00B63FC5">
              <w:rPr>
                <w:rFonts w:ascii="Times New Roman" w:hAnsi="Times New Roman"/>
                <w:color w:val="000000"/>
              </w:rPr>
              <w:t xml:space="preserve">Образ главного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68"/>
              <w:jc w:val="both"/>
            </w:pPr>
            <w:r w:rsidRPr="00B63FC5">
              <w:t>Устанавливать 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 xml:space="preserve">данных; </w:t>
            </w:r>
            <w:r w:rsidRPr="00B63FC5">
              <w:lastRenderedPageBreak/>
              <w:t>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pStyle w:val="TableParagraph"/>
              <w:ind w:left="107" w:right="176" w:firstLine="705"/>
              <w:jc w:val="both"/>
            </w:pPr>
            <w:r w:rsidRPr="00B63FC5">
              <w:t>и обосновывать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собственную</w:t>
            </w:r>
            <w:r w:rsidRPr="00B63FC5">
              <w:rPr>
                <w:spacing w:val="-2"/>
              </w:rPr>
              <w:t xml:space="preserve"> </w:t>
            </w:r>
            <w:r w:rsidRPr="00B63FC5">
              <w:t>точку</w:t>
            </w:r>
            <w:r w:rsidRPr="00B63FC5">
              <w:rPr>
                <w:spacing w:val="-9"/>
              </w:rPr>
              <w:t xml:space="preserve"> </w:t>
            </w:r>
            <w:r w:rsidRPr="00B63FC5">
              <w:t>зрения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вопросу, обсуждаемому 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тексте;</w:t>
            </w:r>
            <w:r w:rsidRPr="00B63FC5">
              <w:rPr>
                <w:spacing w:val="7"/>
              </w:rPr>
              <w:t xml:space="preserve"> </w:t>
            </w:r>
            <w:r w:rsidRPr="00B63FC5">
              <w:t xml:space="preserve"> </w:t>
            </w:r>
          </w:p>
          <w:p w:rsidR="00864F5A" w:rsidRPr="00B63FC5" w:rsidRDefault="00864F5A" w:rsidP="000B215C">
            <w:pPr>
              <w:pStyle w:val="TableParagraph"/>
              <w:ind w:left="107" w:right="193"/>
              <w:jc w:val="both"/>
            </w:pP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 текста: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</w:t>
            </w:r>
            <w:r w:rsidRPr="00B63FC5">
              <w:rPr>
                <w:spacing w:val="-8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-3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авторскую позицию,</w:t>
            </w:r>
            <w:r w:rsidRPr="00B63FC5">
              <w:rPr>
                <w:spacing w:val="1"/>
              </w:rPr>
              <w:t xml:space="preserve"> </w:t>
            </w:r>
            <w:r w:rsidRPr="00B63FC5">
              <w:t>оценивать форму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обнаруживать противоречия,</w:t>
            </w:r>
            <w:r w:rsidRPr="00B63FC5">
              <w:rPr>
                <w:spacing w:val="-47"/>
              </w:rPr>
              <w:t xml:space="preserve"> </w:t>
            </w:r>
            <w:r w:rsidRPr="00B63FC5">
              <w:t>содержащиеся в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текстах.</w:t>
            </w:r>
          </w:p>
          <w:p w:rsidR="00864F5A" w:rsidRPr="00B63FC5" w:rsidRDefault="00864F5A" w:rsidP="000B215C">
            <w:pPr>
              <w:pStyle w:val="TableParagraph"/>
              <w:ind w:left="107" w:right="264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теме</w:t>
            </w:r>
            <w:r w:rsidRPr="00B63FC5">
              <w:rPr>
                <w:spacing w:val="3"/>
              </w:rPr>
              <w:t xml:space="preserve"> </w:t>
            </w:r>
            <w:r w:rsidRPr="00B63FC5">
              <w:t>урока.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b/>
                <w:lang w:val="ru-RU"/>
              </w:rPr>
              <w:t xml:space="preserve"> </w:t>
            </w:r>
            <w:r w:rsidRPr="00B63FC5">
              <w:rPr>
                <w:b/>
                <w:spacing w:val="-5"/>
                <w:lang w:val="ru-RU"/>
              </w:rPr>
              <w:t xml:space="preserve"> </w:t>
            </w:r>
            <w:r w:rsidRPr="00B63FC5">
              <w:rPr>
                <w:lang w:val="ru-RU"/>
              </w:rPr>
              <w:t>Понимать</w:t>
            </w:r>
            <w:r w:rsidRPr="00B63FC5">
              <w:rPr>
                <w:spacing w:val="-3"/>
                <w:lang w:val="ru-RU"/>
              </w:rPr>
              <w:t xml:space="preserve"> </w:t>
            </w:r>
            <w:r w:rsidRPr="00B63FC5">
              <w:rPr>
                <w:lang w:val="ru-RU"/>
              </w:rPr>
              <w:t>права</w:t>
            </w:r>
            <w:r w:rsidRPr="00B63FC5">
              <w:rPr>
                <w:spacing w:val="-6"/>
                <w:lang w:val="ru-RU"/>
              </w:rPr>
              <w:t xml:space="preserve"> </w:t>
            </w:r>
            <w:r w:rsidRPr="00B63FC5">
              <w:rPr>
                <w:lang w:val="ru-RU"/>
              </w:rPr>
              <w:t>человека</w:t>
            </w:r>
            <w:r w:rsidRPr="00B63FC5">
              <w:rPr>
                <w:spacing w:val="-47"/>
                <w:lang w:val="ru-RU"/>
              </w:rPr>
              <w:t xml:space="preserve"> </w:t>
            </w:r>
            <w:r w:rsidRPr="00B63FC5">
              <w:rPr>
                <w:lang w:val="ru-RU"/>
              </w:rPr>
              <w:t>как</w:t>
            </w:r>
            <w:r w:rsidRPr="00B63FC5">
              <w:rPr>
                <w:spacing w:val="-2"/>
                <w:lang w:val="ru-RU"/>
              </w:rPr>
              <w:t xml:space="preserve"> </w:t>
            </w:r>
            <w:r w:rsidRPr="00B63FC5">
              <w:rPr>
                <w:lang w:val="ru-RU"/>
              </w:rPr>
              <w:t>ценность личности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 xml:space="preserve">Усвоение гуманистических, демократических и традиционных ценностей. 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</w:rPr>
              <w:t xml:space="preserve">Устойчивый </w:t>
            </w: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</w:rPr>
              <w:lastRenderedPageBreak/>
              <w:t xml:space="preserve">познавательный интерес к чтению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6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В. Г. Распутин. Рассказ «Уроки французского». </w:t>
            </w:r>
            <w:r w:rsidRPr="00B63FC5">
              <w:rPr>
                <w:rFonts w:ascii="Times New Roman" w:hAnsi="Times New Roman"/>
                <w:color w:val="000000"/>
              </w:rPr>
              <w:t>Нравственная проблематика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Г. Распутин. Рассказ «Уроки французского». Художественное своеобразие</w:t>
            </w: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Анализировать произведение с учётом его жанровых особенностей, с использованием методов смыслового чтения и эстетического анализа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духовно-нравственных качеств личности, формирование интереса к искусству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B63FC5">
              <w:rPr>
                <w:rFonts w:ascii="Times New Roman" w:hAnsi="Times New Roman"/>
                <w:color w:val="000000"/>
              </w:rPr>
              <w:t>Обзор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Анализировать произведение с учётом его жанровых особенностей, с использованием методов смыслового чтения и эстетического анализа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морального сознания и компетентности в решении моральных проблем на основе личностного выбора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Р. И. Фраерман. «Дикая собака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Динго, или Повесть о первой любви». </w:t>
            </w:r>
            <w:r w:rsidRPr="00B63FC5">
              <w:rPr>
                <w:rFonts w:ascii="Times New Roman" w:hAnsi="Times New Roman"/>
                <w:color w:val="000000"/>
              </w:rPr>
              <w:t>Проблематика повести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Анализировать произведение с учётом его жанровых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особенностей, с использованием методов смыслового чтения и эстетического анализа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Совершенствование духовно-нравственных качеств личности,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формирование интереса к искусству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68"/>
              <w:jc w:val="both"/>
            </w:pPr>
            <w:r w:rsidRPr="00B63FC5">
              <w:t>Устанавливать 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pStyle w:val="TableParagraph"/>
              <w:ind w:left="107" w:right="176" w:firstLine="705"/>
              <w:jc w:val="both"/>
            </w:pPr>
            <w:r w:rsidRPr="00B63FC5">
              <w:t>и обосновывать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собственную</w:t>
            </w:r>
            <w:r w:rsidRPr="00B63FC5">
              <w:rPr>
                <w:spacing w:val="-2"/>
              </w:rPr>
              <w:t xml:space="preserve"> </w:t>
            </w:r>
            <w:r w:rsidRPr="00B63FC5">
              <w:t>точку</w:t>
            </w:r>
            <w:r w:rsidRPr="00B63FC5">
              <w:rPr>
                <w:spacing w:val="-9"/>
              </w:rPr>
              <w:t xml:space="preserve"> </w:t>
            </w:r>
            <w:r w:rsidRPr="00B63FC5">
              <w:t>зрения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вопросу, обсуждаемому 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тексте;</w:t>
            </w:r>
            <w:r w:rsidRPr="00B63FC5">
              <w:rPr>
                <w:spacing w:val="7"/>
              </w:rPr>
              <w:t xml:space="preserve"> </w:t>
            </w:r>
            <w:r w:rsidRPr="00B63FC5">
              <w:t xml:space="preserve">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B63FC5">
              <w:rPr>
                <w:rFonts w:ascii="Times New Roman" w:hAnsi="Times New Roman"/>
                <w:color w:val="000000"/>
              </w:rPr>
              <w:t>Темы и проблемы. Образы главных героев.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B63FC5">
              <w:rPr>
                <w:rFonts w:ascii="Times New Roman" w:hAnsi="Times New Roman"/>
                <w:color w:val="000000"/>
              </w:rPr>
              <w:t>Конфликт, сюжет и композиция. Художественные особенности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Анализировать произведение с учётом его жанровых особенностей, с использованием методов смыслового чтения и эстетического анализа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духовно-нравственных качеств личности, формирование интереса к искусству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Литература народов Российской Федерации. Стихотворения Г. Тукая.«Родная деревня», «Книга»; К. Кулиева «Когда на меня навалилась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беда…», «Каким бы малым ни был мой народ…», «Что б ни делалось на свете Идейно-художественное своеобразие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68"/>
              <w:jc w:val="both"/>
            </w:pPr>
            <w:r w:rsidRPr="00B63FC5">
              <w:t>Устанавливать  связи</w:t>
            </w:r>
            <w:r w:rsidRPr="00B63FC5">
              <w:rPr>
                <w:spacing w:val="-47"/>
              </w:rPr>
              <w:t xml:space="preserve"> </w:t>
            </w:r>
            <w:r w:rsidRPr="00B63FC5">
              <w:t>между событиями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pStyle w:val="TableParagraph"/>
              <w:ind w:left="107" w:right="176" w:firstLine="705"/>
              <w:jc w:val="both"/>
            </w:pPr>
            <w:r w:rsidRPr="00B63FC5">
              <w:lastRenderedPageBreak/>
              <w:t>и обосновывать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собственную</w:t>
            </w:r>
            <w:r w:rsidRPr="00B63FC5">
              <w:rPr>
                <w:spacing w:val="-2"/>
              </w:rPr>
              <w:t xml:space="preserve"> </w:t>
            </w:r>
            <w:r w:rsidRPr="00B63FC5">
              <w:t>точку</w:t>
            </w:r>
            <w:r w:rsidRPr="00B63FC5">
              <w:rPr>
                <w:spacing w:val="-9"/>
              </w:rPr>
              <w:t xml:space="preserve"> </w:t>
            </w:r>
            <w:r w:rsidRPr="00B63FC5">
              <w:t>зрения по</w:t>
            </w:r>
            <w:r w:rsidRPr="00B63FC5">
              <w:rPr>
                <w:spacing w:val="-47"/>
              </w:rPr>
              <w:t xml:space="preserve"> </w:t>
            </w:r>
            <w:r w:rsidRPr="00B63FC5">
              <w:t>вопросу, обсуждаемому 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тексте;</w:t>
            </w:r>
            <w:r w:rsidRPr="00B63FC5">
              <w:rPr>
                <w:spacing w:val="7"/>
              </w:rPr>
              <w:t xml:space="preserve"> </w:t>
            </w:r>
            <w:r w:rsidRPr="00B63FC5">
              <w:t xml:space="preserve">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lastRenderedPageBreak/>
              <w:t xml:space="preserve">Знание     основ культурного наследия   человечества; усвоение гуманистических, демократических и традиционных ценностей народов мира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r w:rsidRPr="00B63FC5">
              <w:rPr>
                <w:rFonts w:ascii="Times New Roman" w:hAnsi="Times New Roman"/>
                <w:color w:val="000000"/>
              </w:rPr>
              <w:t>Особенности лирического 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работа. Тема семьи в произ</w:t>
            </w:r>
            <w:r w:rsidRPr="007F6B64">
              <w:rPr>
                <w:rFonts w:ascii="Times New Roman" w:hAnsi="Times New Roman" w:cs="Times New Roman"/>
                <w:color w:val="000000"/>
                <w:lang w:val="ru-RU"/>
              </w:rPr>
              <w:t>ведениях XX-начала XXIвв. ( письменный ответ, тесты, творческая работа)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7F6B64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363"/>
              <w:jc w:val="both"/>
            </w:pPr>
            <w:r w:rsidRPr="00B63FC5">
              <w:t>Развитие умений 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уточнять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поисковой запрос,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</w:t>
            </w:r>
            <w:r w:rsidRPr="00B63FC5">
              <w:rPr>
                <w:spacing w:val="-4"/>
              </w:rPr>
              <w:t xml:space="preserve"> </w:t>
            </w:r>
            <w:r w:rsidRPr="00B63FC5">
              <w:t>связи</w:t>
            </w:r>
            <w:r w:rsidRPr="00B63FC5">
              <w:rPr>
                <w:spacing w:val="-5"/>
              </w:rPr>
              <w:t xml:space="preserve"> </w:t>
            </w:r>
            <w:r w:rsidRPr="00B63FC5">
              <w:t>между</w:t>
            </w:r>
          </w:p>
          <w:p w:rsidR="00864F5A" w:rsidRPr="00B63FC5" w:rsidRDefault="00864F5A" w:rsidP="000B215C">
            <w:pPr>
              <w:pStyle w:val="TableParagraph"/>
              <w:tabs>
                <w:tab w:val="left" w:pos="1523"/>
              </w:tabs>
              <w:ind w:left="107" w:right="172"/>
              <w:jc w:val="both"/>
            </w:pPr>
            <w:r w:rsidRPr="00B63FC5">
              <w:t>событиями</w:t>
            </w:r>
            <w:r w:rsidRPr="00B63FC5">
              <w:rPr>
                <w:spacing w:val="-3"/>
              </w:rPr>
              <w:t xml:space="preserve"> </w:t>
            </w:r>
            <w:r w:rsidRPr="00B63FC5">
              <w:t>или утверждениями;</w:t>
            </w:r>
            <w:r w:rsidRPr="00B63FC5">
              <w:rPr>
                <w:spacing w:val="2"/>
              </w:rPr>
              <w:t xml:space="preserve"> </w:t>
            </w:r>
            <w:r w:rsidRPr="00B63FC5">
              <w:t>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 или его фрагмент;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высказывать</w:t>
            </w:r>
            <w:r w:rsidRPr="00B63FC5">
              <w:tab/>
              <w:t>и</w:t>
            </w:r>
            <w:r w:rsidRPr="00B63FC5">
              <w:rPr>
                <w:spacing w:val="1"/>
              </w:rPr>
              <w:t xml:space="preserve"> </w:t>
            </w:r>
            <w:r w:rsidRPr="00B63FC5">
              <w:t>обосновывать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точку зрения по вопросу,</w:t>
            </w:r>
            <w:r w:rsidRPr="00B63FC5">
              <w:rPr>
                <w:spacing w:val="1"/>
              </w:rPr>
              <w:t xml:space="preserve"> </w:t>
            </w:r>
            <w:r w:rsidRPr="00B63FC5">
              <w:t>обнаруживать 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 в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текстах,</w:t>
            </w:r>
            <w:r w:rsidRPr="00B63FC5">
              <w:rPr>
                <w:spacing w:val="1"/>
              </w:rPr>
              <w:t xml:space="preserve"> </w:t>
            </w:r>
            <w:r w:rsidRPr="00B63FC5">
              <w:t>использовать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информацию</w:t>
            </w:r>
            <w:r w:rsidRPr="00B63FC5">
              <w:rPr>
                <w:spacing w:val="-5"/>
              </w:rPr>
              <w:t xml:space="preserve"> </w:t>
            </w:r>
            <w:r w:rsidRPr="00B63FC5">
              <w:t>из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3"/>
              </w:rPr>
              <w:t xml:space="preserve"> </w:t>
            </w:r>
            <w:r w:rsidRPr="00B63FC5">
              <w:t>для решения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практической задачи с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привлечением</w:t>
            </w:r>
            <w:r w:rsidRPr="00B63FC5">
              <w:rPr>
                <w:spacing w:val="2"/>
              </w:rPr>
              <w:t xml:space="preserve"> </w:t>
            </w:r>
            <w:r w:rsidRPr="00B63FC5">
              <w:t>фоновых</w:t>
            </w:r>
            <w:r w:rsidRPr="00B63FC5">
              <w:rPr>
                <w:spacing w:val="1"/>
              </w:rPr>
              <w:t xml:space="preserve"> </w:t>
            </w:r>
            <w:r w:rsidRPr="00B63FC5">
              <w:t>знаний,</w:t>
            </w:r>
            <w:r w:rsidRPr="00B63FC5">
              <w:rPr>
                <w:spacing w:val="1"/>
              </w:rPr>
              <w:t xml:space="preserve"> </w:t>
            </w:r>
            <w:r w:rsidRPr="00B63FC5">
              <w:t>формулировать</w:t>
            </w:r>
            <w:r w:rsidRPr="00B63FC5">
              <w:rPr>
                <w:spacing w:val="-1"/>
              </w:rPr>
              <w:t xml:space="preserve"> </w:t>
            </w:r>
            <w:r w:rsidRPr="00B63FC5">
              <w:t>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полученной из текста</w:t>
            </w:r>
            <w:r w:rsidRPr="00B63FC5">
              <w:rPr>
                <w:spacing w:val="1"/>
              </w:rPr>
              <w:t xml:space="preserve"> </w:t>
            </w:r>
            <w:r w:rsidRPr="00B63FC5">
              <w:lastRenderedPageBreak/>
              <w:t>информации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гипотезу,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прогнозировать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события, течение процесса,</w:t>
            </w:r>
            <w:r w:rsidRPr="00B63FC5">
              <w:rPr>
                <w:spacing w:val="1"/>
              </w:rPr>
              <w:t xml:space="preserve"> </w:t>
            </w:r>
            <w:r w:rsidRPr="00B63FC5">
              <w:t>результаты эксперимента 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информации текста.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b/>
              </w:rPr>
              <w:t xml:space="preserve">  </w:t>
            </w:r>
            <w:r w:rsidRPr="00B63FC5">
              <w:t>Создавать письменные и</w:t>
            </w:r>
            <w:r w:rsidRPr="00B63FC5">
              <w:rPr>
                <w:spacing w:val="-47"/>
              </w:rPr>
              <w:t xml:space="preserve"> </w:t>
            </w:r>
            <w:r w:rsidRPr="00B63FC5">
              <w:t>устные высказывания по</w:t>
            </w:r>
            <w:r w:rsidRPr="00B63FC5">
              <w:rPr>
                <w:spacing w:val="1"/>
              </w:rPr>
              <w:t xml:space="preserve"> </w:t>
            </w:r>
            <w:r w:rsidRPr="00B63FC5">
              <w:t>темам,</w:t>
            </w:r>
            <w:r w:rsidRPr="00B63FC5">
              <w:rPr>
                <w:spacing w:val="2"/>
              </w:rPr>
              <w:t xml:space="preserve"> </w:t>
            </w:r>
            <w:r w:rsidRPr="00B63FC5">
              <w:t>предложенным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учителем.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lang w:val="ru-RU"/>
              </w:rPr>
              <w:t>История создания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lang w:val="ru-RU"/>
              </w:rPr>
              <w:t>Тема, идея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Устойчивый познавательный интерес к чтению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lang w:val="ru-RU"/>
              </w:rPr>
              <w:t>Образ главного 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363"/>
              <w:jc w:val="both"/>
            </w:pPr>
            <w:r w:rsidRPr="00B63FC5">
              <w:t>Развитие умений 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4"/>
              </w:rPr>
              <w:t xml:space="preserve"> </w:t>
            </w:r>
            <w:r w:rsidRPr="00B63FC5">
              <w:t>уточнять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поисковой запрос,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</w:t>
            </w:r>
            <w:r w:rsidRPr="00B63FC5">
              <w:rPr>
                <w:spacing w:val="-4"/>
              </w:rPr>
              <w:t xml:space="preserve"> </w:t>
            </w:r>
            <w:r w:rsidRPr="00B63FC5">
              <w:t>связи</w:t>
            </w:r>
            <w:r w:rsidRPr="00B63FC5">
              <w:rPr>
                <w:spacing w:val="-5"/>
              </w:rPr>
              <w:t xml:space="preserve"> </w:t>
            </w:r>
            <w:r w:rsidRPr="00B63FC5">
              <w:t>между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lang w:val="ru-RU"/>
              </w:rPr>
              <w:t>событиями</w:t>
            </w:r>
            <w:r w:rsidRPr="00B63FC5">
              <w:rPr>
                <w:spacing w:val="-3"/>
                <w:lang w:val="ru-RU"/>
              </w:rPr>
              <w:t xml:space="preserve"> </w:t>
            </w:r>
            <w:r w:rsidRPr="00B63FC5">
              <w:rPr>
                <w:lang w:val="ru-RU"/>
              </w:rPr>
              <w:t>или утверждениями;</w:t>
            </w:r>
            <w:r w:rsidRPr="00B63FC5">
              <w:rPr>
                <w:spacing w:val="2"/>
                <w:lang w:val="ru-RU"/>
              </w:rPr>
              <w:t xml:space="preserve"> </w:t>
            </w:r>
            <w:r w:rsidRPr="00B63FC5">
              <w:rPr>
                <w:lang w:val="ru-RU"/>
              </w:rPr>
              <w:t>делать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выводы на основе сравнения</w:t>
            </w:r>
            <w:r w:rsidRPr="00B63FC5">
              <w:rPr>
                <w:spacing w:val="1"/>
                <w:lang w:val="ru-RU"/>
              </w:rPr>
              <w:t xml:space="preserve"> </w:t>
            </w:r>
            <w:r w:rsidRPr="00B63FC5">
              <w:rPr>
                <w:lang w:val="ru-RU"/>
              </w:rPr>
              <w:t>данных;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Устойчивый познавательный интерес к чтению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91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lang w:val="ru-RU"/>
              </w:rPr>
              <w:t>Особенности жанра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34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363"/>
              <w:jc w:val="both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Устойчивый познавательный интерес к чтению </w:t>
            </w:r>
          </w:p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Дж. Свифт. «Путешествия Гулливера»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Идея произведения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1523"/>
              </w:tabs>
              <w:ind w:left="107" w:right="172"/>
              <w:jc w:val="both"/>
            </w:pPr>
            <w:r w:rsidRPr="00B63FC5">
              <w:t xml:space="preserve"> Высказывать</w:t>
            </w:r>
            <w:r w:rsidRPr="00B63FC5">
              <w:tab/>
              <w:t>и</w:t>
            </w:r>
            <w:r w:rsidRPr="00B63FC5">
              <w:rPr>
                <w:spacing w:val="1"/>
              </w:rPr>
              <w:t xml:space="preserve"> </w:t>
            </w:r>
            <w:r w:rsidRPr="00B63FC5">
              <w:t>обосновывать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точку зрения по вопросу,</w:t>
            </w:r>
            <w:r w:rsidRPr="00B63FC5">
              <w:rPr>
                <w:spacing w:val="1"/>
              </w:rPr>
              <w:t xml:space="preserve"> </w:t>
            </w:r>
            <w:r w:rsidRPr="00B63FC5">
              <w:t>обнаруживать 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 в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текстах,</w:t>
            </w:r>
            <w:r w:rsidRPr="00B63FC5">
              <w:rPr>
                <w:spacing w:val="1"/>
              </w:rPr>
              <w:t xml:space="preserve"> </w:t>
            </w:r>
            <w:r w:rsidRPr="00B63FC5">
              <w:t>использовать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информацию</w:t>
            </w:r>
            <w:r w:rsidRPr="00B63FC5">
              <w:rPr>
                <w:spacing w:val="-5"/>
              </w:rPr>
              <w:t xml:space="preserve"> </w:t>
            </w:r>
            <w:r w:rsidRPr="00B63FC5">
              <w:t>из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3"/>
              </w:rPr>
              <w:t xml:space="preserve"> </w:t>
            </w:r>
            <w:r w:rsidRPr="00B63FC5">
              <w:t>для решения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практической задачи с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привлечением</w:t>
            </w:r>
            <w:r w:rsidRPr="00B63FC5">
              <w:rPr>
                <w:spacing w:val="2"/>
              </w:rPr>
              <w:t xml:space="preserve"> </w:t>
            </w:r>
            <w:r w:rsidRPr="00B63FC5">
              <w:t>фоновых</w:t>
            </w:r>
            <w:r w:rsidRPr="00B63FC5">
              <w:rPr>
                <w:spacing w:val="1"/>
              </w:rPr>
              <w:t xml:space="preserve"> </w:t>
            </w:r>
            <w:r w:rsidRPr="00B63FC5">
              <w:t>знаний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Дж. Свифт. «Путешествия Гулливера»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Проблематика, герои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1523"/>
              </w:tabs>
              <w:ind w:left="107" w:right="172"/>
              <w:jc w:val="both"/>
            </w:pPr>
            <w:r w:rsidRPr="00B63FC5">
              <w:t>Формулировать</w:t>
            </w:r>
            <w:r w:rsidRPr="00B63FC5">
              <w:rPr>
                <w:spacing w:val="-1"/>
              </w:rPr>
              <w:t xml:space="preserve"> </w:t>
            </w:r>
            <w:r w:rsidRPr="00B63FC5">
              <w:t>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полученной из текста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информации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гипотезу,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прогнозировать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события, течение процесса  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информации текста.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b/>
              </w:rPr>
              <w:t xml:space="preserve"> </w:t>
            </w:r>
            <w:r w:rsidRPr="00B63FC5">
              <w:t>Создавать письменные и</w:t>
            </w:r>
            <w:r w:rsidRPr="00B63FC5">
              <w:rPr>
                <w:spacing w:val="-47"/>
              </w:rPr>
              <w:t xml:space="preserve"> </w:t>
            </w:r>
            <w:r w:rsidRPr="00B63FC5">
              <w:t>устные высказывания по</w:t>
            </w:r>
            <w:r w:rsidRPr="00B63FC5">
              <w:rPr>
                <w:spacing w:val="1"/>
              </w:rPr>
              <w:t xml:space="preserve"> </w:t>
            </w:r>
            <w:r w:rsidRPr="00B63FC5">
              <w:lastRenderedPageBreak/>
              <w:t>темам,</w:t>
            </w:r>
            <w:r w:rsidRPr="00B63FC5">
              <w:rPr>
                <w:spacing w:val="2"/>
              </w:rPr>
              <w:t xml:space="preserve"> </w:t>
            </w:r>
            <w:r w:rsidRPr="00B63FC5">
              <w:t>предложенным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учителем.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Совершенствование духовно-нравственных качеств личности, формирование интереса к искусству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Дж. Свифт. «Путешествия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Гулливера»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Сатира и фантастика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Особенности жанра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1523"/>
              </w:tabs>
              <w:ind w:left="107" w:right="172"/>
              <w:jc w:val="both"/>
            </w:pPr>
            <w:r w:rsidRPr="00B63FC5">
              <w:t xml:space="preserve"> Высказывать</w:t>
            </w:r>
            <w:r w:rsidRPr="00B63FC5">
              <w:tab/>
              <w:t>и</w:t>
            </w:r>
            <w:r w:rsidRPr="00B63FC5">
              <w:rPr>
                <w:spacing w:val="1"/>
              </w:rPr>
              <w:t xml:space="preserve"> </w:t>
            </w:r>
            <w:r w:rsidRPr="00B63FC5">
              <w:t>обосновывать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точку зрения по вопросу,</w:t>
            </w:r>
            <w:r w:rsidRPr="00B63FC5">
              <w:rPr>
                <w:spacing w:val="1"/>
              </w:rPr>
              <w:t xml:space="preserve"> </w:t>
            </w:r>
            <w:r w:rsidRPr="00B63FC5">
              <w:t>обнаруживать 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 в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текстах,</w:t>
            </w:r>
            <w:r w:rsidRPr="00B63FC5">
              <w:rPr>
                <w:spacing w:val="1"/>
              </w:rPr>
              <w:t xml:space="preserve"> </w:t>
            </w:r>
            <w:r w:rsidRPr="00B63FC5">
              <w:t>использовать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информацию</w:t>
            </w:r>
            <w:r w:rsidRPr="00B63FC5">
              <w:rPr>
                <w:spacing w:val="-5"/>
              </w:rPr>
              <w:t xml:space="preserve"> </w:t>
            </w:r>
            <w:r w:rsidRPr="00B63FC5">
              <w:t>из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3"/>
              </w:rPr>
              <w:t xml:space="preserve"> </w:t>
            </w:r>
            <w:r w:rsidRPr="00B63FC5">
              <w:t>для решения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практической задачи с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привлечением</w:t>
            </w:r>
            <w:r w:rsidRPr="00B63FC5">
              <w:rPr>
                <w:spacing w:val="2"/>
              </w:rPr>
              <w:t xml:space="preserve"> </w:t>
            </w:r>
            <w:r w:rsidRPr="00B63FC5">
              <w:t>фоновых</w:t>
            </w:r>
            <w:r w:rsidRPr="00B63FC5">
              <w:rPr>
                <w:spacing w:val="1"/>
              </w:rPr>
              <w:t xml:space="preserve"> </w:t>
            </w:r>
            <w:r w:rsidRPr="00B63FC5">
              <w:t>знаний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tabs>
                <w:tab w:val="left" w:pos="1523"/>
              </w:tabs>
              <w:ind w:left="107" w:right="172"/>
              <w:jc w:val="both"/>
            </w:pPr>
            <w:r w:rsidRPr="00B63FC5">
              <w:t>Формулировать</w:t>
            </w:r>
            <w:r w:rsidRPr="00B63FC5">
              <w:rPr>
                <w:spacing w:val="-1"/>
              </w:rPr>
              <w:t xml:space="preserve"> </w:t>
            </w:r>
            <w:r w:rsidRPr="00B63FC5">
              <w:t>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полученной из текста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информации собственную</w:t>
            </w:r>
            <w:r w:rsidRPr="00B63FC5">
              <w:rPr>
                <w:spacing w:val="1"/>
              </w:rPr>
              <w:t xml:space="preserve"> </w:t>
            </w:r>
            <w:r w:rsidRPr="00B63FC5">
              <w:t>гипотезу,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прогнозировать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события, течение процесса  на</w:t>
            </w:r>
            <w:r w:rsidRPr="00B63FC5">
              <w:rPr>
                <w:spacing w:val="1"/>
              </w:rPr>
              <w:t xml:space="preserve"> </w:t>
            </w:r>
            <w:r w:rsidRPr="00B63FC5">
              <w:t>основе информации текста.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b/>
              </w:rPr>
              <w:t xml:space="preserve"> </w:t>
            </w:r>
            <w:r w:rsidRPr="00B63FC5">
              <w:t>Создавать письменные и</w:t>
            </w:r>
            <w:r w:rsidRPr="00B63FC5">
              <w:rPr>
                <w:spacing w:val="-47"/>
              </w:rPr>
              <w:t xml:space="preserve"> </w:t>
            </w:r>
            <w:r w:rsidRPr="00B63FC5">
              <w:t>устные высказывания по</w:t>
            </w:r>
            <w:r w:rsidRPr="00B63FC5">
              <w:rPr>
                <w:spacing w:val="1"/>
              </w:rPr>
              <w:t xml:space="preserve"> </w:t>
            </w:r>
            <w:r w:rsidRPr="00B63FC5">
              <w:t>темам,</w:t>
            </w:r>
            <w:r w:rsidRPr="00B63FC5">
              <w:rPr>
                <w:spacing w:val="2"/>
              </w:rPr>
              <w:t xml:space="preserve"> </w:t>
            </w:r>
            <w:r w:rsidRPr="00B63FC5">
              <w:t>предложенным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учителем.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Совершенствование духовно-нравственных качеств личности, формирование интереса к искусству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B63FC5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543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 xml:space="preserve">Сюжет, композиция. Образ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героя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Развитие умений  выстраивать с помощью учителя траекторию самостоятельного чтения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</w:tcPr>
          <w:p w:rsidR="00864F5A" w:rsidRPr="00B63FC5" w:rsidRDefault="00864F5A" w:rsidP="000B215C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морального сознания и компетентности в решении моральных проблем на основе личностного выбора.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t xml:space="preserve">Развитие </w:t>
            </w:r>
            <w:r w:rsidRPr="00B63FC5">
              <w:rPr>
                <w:rFonts w:ascii="Times New Roman" w:eastAsia="Times New Roman" w:hAnsi="Times New Roman" w:cs="Times New Roman"/>
                <w:i/>
                <w:lang w:val="ru-RU"/>
              </w:rPr>
              <w:t>эстетического сознания</w:t>
            </w:r>
            <w:r w:rsidRPr="00B63FC5">
              <w:rPr>
                <w:rFonts w:ascii="Times New Roman" w:eastAsia="Times New Roman" w:hAnsi="Times New Roman" w:cs="Times New Roman"/>
                <w:lang w:val="ru-RU"/>
              </w:rPr>
              <w:t xml:space="preserve"> через освоение художественного    наследия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68"/>
              <w:jc w:val="both"/>
            </w:pPr>
            <w:r w:rsidRPr="00B63FC5">
              <w:t>Развитие умений 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 на основе сравнения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данных; понимать чувства,</w:t>
            </w:r>
            <w:r w:rsidRPr="00B63FC5">
              <w:rPr>
                <w:spacing w:val="1"/>
              </w:rPr>
              <w:t xml:space="preserve"> </w:t>
            </w:r>
            <w:r w:rsidRPr="00B63FC5">
              <w:t>мотивы,</w:t>
            </w:r>
            <w:r w:rsidRPr="00B63FC5">
              <w:rPr>
                <w:spacing w:val="1"/>
              </w:rPr>
              <w:t xml:space="preserve"> </w:t>
            </w:r>
            <w:r w:rsidRPr="00B63FC5">
              <w:t>характеры</w:t>
            </w:r>
            <w:r w:rsidRPr="00B63FC5">
              <w:rPr>
                <w:spacing w:val="-1"/>
              </w:rPr>
              <w:t xml:space="preserve"> </w:t>
            </w:r>
            <w:r w:rsidRPr="00B63FC5">
              <w:t>героев;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 или</w:t>
            </w:r>
            <w:r w:rsidRPr="00B63FC5">
              <w:rPr>
                <w:spacing w:val="1"/>
              </w:rPr>
              <w:t xml:space="preserve"> </w:t>
            </w:r>
            <w:r w:rsidRPr="00B63FC5">
              <w:t>его</w:t>
            </w:r>
            <w:r w:rsidRPr="00B63FC5">
              <w:rPr>
                <w:spacing w:val="-4"/>
              </w:rPr>
              <w:t xml:space="preserve"> </w:t>
            </w:r>
            <w:r w:rsidRPr="00B63FC5">
              <w:t>фрагмент;</w:t>
            </w:r>
            <w:r w:rsidRPr="00B63FC5">
              <w:rPr>
                <w:spacing w:val="2"/>
              </w:rPr>
              <w:t xml:space="preserve"> </w:t>
            </w:r>
            <w:r w:rsidRPr="00B63FC5">
              <w:t>высказывать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и обосновывать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зрения по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вопросу, обсуждаемому 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тексте;</w:t>
            </w:r>
            <w:r w:rsidRPr="00B63FC5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взаимосвязи между частями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духовно-нравственных качеств личности, формирование интереса к искусству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228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Сюжет, композиция, образ главного героя. Смысл названия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</w:p>
          <w:p w:rsidR="00864F5A" w:rsidRPr="00B63FC5" w:rsidRDefault="00864F5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>Развитие  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pStyle w:val="TableParagraph"/>
              <w:ind w:left="107" w:right="186"/>
              <w:jc w:val="both"/>
            </w:pPr>
            <w:r w:rsidRPr="00B63FC5">
              <w:t>Находить и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</w:t>
            </w:r>
            <w:r w:rsidRPr="00B63FC5">
              <w:rPr>
                <w:spacing w:val="2"/>
              </w:rPr>
              <w:t xml:space="preserve"> </w:t>
            </w:r>
            <w:r w:rsidRPr="00B63FC5">
              <w:t>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 событий</w:t>
            </w:r>
            <w:r w:rsidRPr="00B63FC5">
              <w:rPr>
                <w:spacing w:val="-47"/>
              </w:rPr>
              <w:t xml:space="preserve"> </w:t>
            </w:r>
            <w:r w:rsidRPr="00B63FC5">
              <w:t>и т.п.); понимать смысловую</w:t>
            </w:r>
            <w:r w:rsidRPr="00B63FC5">
              <w:rPr>
                <w:spacing w:val="-47"/>
              </w:rPr>
              <w:t xml:space="preserve"> </w:t>
            </w:r>
            <w:r w:rsidRPr="00B63FC5">
              <w:t>структуру</w:t>
            </w:r>
            <w:r w:rsidRPr="00B63FC5">
              <w:rPr>
                <w:spacing w:val="-10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-4"/>
              </w:rPr>
              <w:t xml:space="preserve"> </w:t>
            </w:r>
            <w:r w:rsidRPr="00B63FC5">
              <w:t>(определять</w:t>
            </w:r>
            <w:r w:rsidRPr="00B63FC5">
              <w:rPr>
                <w:spacing w:val="-47"/>
              </w:rPr>
              <w:t xml:space="preserve"> </w:t>
            </w:r>
            <w:r w:rsidRPr="00B63FC5">
              <w:t>тему,</w:t>
            </w:r>
            <w:r w:rsidRPr="00B63FC5">
              <w:rPr>
                <w:spacing w:val="3"/>
              </w:rPr>
              <w:t xml:space="preserve"> </w:t>
            </w:r>
            <w:r w:rsidRPr="00B63FC5">
              <w:t>главную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мысль/идею,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</w:t>
            </w:r>
            <w:r w:rsidRPr="00B63FC5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утверждениями;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 на основе сравнения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данных; понимать чувства,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мотивы,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текст.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Находить информацию об 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авторе и произведении в справочной, энциклопедической литературе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Развитие эстетического сознания через освоение художественного наследия народов  мира  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2289" w:type="dxa"/>
            <w:vMerge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64F5A" w:rsidRPr="007F6B64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905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1E0963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480" w:type="dxa"/>
            <w:vMerge/>
            <w:tcMar>
              <w:top w:w="50" w:type="dxa"/>
              <w:left w:w="100" w:type="dxa"/>
            </w:tcMar>
            <w:vAlign w:val="center"/>
          </w:tcPr>
          <w:p w:rsidR="00864F5A" w:rsidRPr="001E0963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Устойчивый познавательный интерес к чтению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Ориентация в системе ценностей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64F5A" w:rsidRPr="001E0963" w:rsidTr="00864F5A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2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за год. Список рекомендуемой литературы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>Владеть разными видами анализа текста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napToGrid w:val="0"/>
              <w:spacing w:line="240" w:lineRule="auto"/>
              <w:jc w:val="both"/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</w:pPr>
            <w:r w:rsidRPr="00B63FC5">
              <w:rPr>
                <w:rStyle w:val="dash041e005f0431005f044b005f0447005f043d005f044b005f0439005f005fchar1char1"/>
                <w:color w:val="000000"/>
                <w:sz w:val="22"/>
                <w:szCs w:val="22"/>
                <w:lang w:val="ru-RU"/>
              </w:rPr>
              <w:t xml:space="preserve">Устойчивый познавательный интерес к чтению </w:t>
            </w:r>
          </w:p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4F5A" w:rsidRPr="00B63FC5" w:rsidTr="00864F5A">
        <w:trPr>
          <w:gridAfter w:val="1"/>
          <w:wAfter w:w="2977" w:type="dxa"/>
          <w:trHeight w:val="144"/>
          <w:tblCellSpacing w:w="20" w:type="nil"/>
        </w:trPr>
        <w:tc>
          <w:tcPr>
            <w:tcW w:w="2950" w:type="dxa"/>
            <w:gridSpan w:val="2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864F5A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864F5A" w:rsidRPr="00B63FC5" w:rsidRDefault="00864F5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</w:tbl>
    <w:p w:rsidR="00864F5A" w:rsidRPr="00533009" w:rsidRDefault="00864F5A" w:rsidP="00864F5A">
      <w:pPr>
        <w:spacing w:after="0"/>
        <w:ind w:left="120"/>
        <w:rPr>
          <w:lang w:val="ru-RU"/>
        </w:rPr>
      </w:pPr>
    </w:p>
    <w:p w:rsidR="00793991" w:rsidRDefault="00793991"/>
    <w:sectPr w:rsidR="00793991" w:rsidSect="00864F5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A3"/>
    <w:multiLevelType w:val="hybridMultilevel"/>
    <w:tmpl w:val="FAC2AACC"/>
    <w:lvl w:ilvl="0" w:tplc="E9ACFEFA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8F69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C010C3D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C05E48D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1D22E16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C1AB8A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7166F3E4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1F3E09A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427AB73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945D30"/>
    <w:multiLevelType w:val="multilevel"/>
    <w:tmpl w:val="7F5A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748FF"/>
    <w:multiLevelType w:val="multilevel"/>
    <w:tmpl w:val="4F6E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0841"/>
    <w:multiLevelType w:val="multilevel"/>
    <w:tmpl w:val="CB36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166A2"/>
    <w:multiLevelType w:val="hybridMultilevel"/>
    <w:tmpl w:val="44C0EA2C"/>
    <w:lvl w:ilvl="0" w:tplc="53AEA7B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A79B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39CE23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6E7F1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9E994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F4E750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C2A12F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F20F3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EA032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6E0BE7"/>
    <w:multiLevelType w:val="hybridMultilevel"/>
    <w:tmpl w:val="82C42970"/>
    <w:lvl w:ilvl="0" w:tplc="18749C9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5E0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93385D0A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BE206710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2CAC374E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2B968B62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B8CC176C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D8B0928E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F7422CF4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B33BCB"/>
    <w:multiLevelType w:val="hybridMultilevel"/>
    <w:tmpl w:val="17AEF326"/>
    <w:lvl w:ilvl="0" w:tplc="7F488F8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7D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AC667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024094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0B6994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8FEF61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AA8B3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8E09E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6E62B0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5BB6167"/>
    <w:multiLevelType w:val="multilevel"/>
    <w:tmpl w:val="FE00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739FC"/>
    <w:multiLevelType w:val="hybridMultilevel"/>
    <w:tmpl w:val="62608530"/>
    <w:lvl w:ilvl="0" w:tplc="3CF0288E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9C25E58"/>
    <w:multiLevelType w:val="multilevel"/>
    <w:tmpl w:val="25DE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E401A"/>
    <w:multiLevelType w:val="hybridMultilevel"/>
    <w:tmpl w:val="B35A0A18"/>
    <w:lvl w:ilvl="0" w:tplc="A3E2B93A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8EC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C70C014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3E29FC6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E8DA7DA4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6A4EB66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252096EC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77905EA4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364EAF22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661F8"/>
    <w:multiLevelType w:val="multilevel"/>
    <w:tmpl w:val="549A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EE8"/>
    <w:multiLevelType w:val="multilevel"/>
    <w:tmpl w:val="373A1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C32AD"/>
    <w:multiLevelType w:val="hybridMultilevel"/>
    <w:tmpl w:val="A5680936"/>
    <w:lvl w:ilvl="0" w:tplc="37368A16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8309F"/>
    <w:multiLevelType w:val="multilevel"/>
    <w:tmpl w:val="2526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5DC"/>
    <w:multiLevelType w:val="multilevel"/>
    <w:tmpl w:val="281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6F77"/>
    <w:multiLevelType w:val="multilevel"/>
    <w:tmpl w:val="DEB0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30A7A"/>
    <w:multiLevelType w:val="hybridMultilevel"/>
    <w:tmpl w:val="4C142052"/>
    <w:lvl w:ilvl="0" w:tplc="4CFE0DB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88BB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2A009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4CAF5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BD07A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AE86F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13E8B5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AD0469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0F022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4E07CF0"/>
    <w:multiLevelType w:val="hybridMultilevel"/>
    <w:tmpl w:val="A41AFBA2"/>
    <w:lvl w:ilvl="0" w:tplc="2C66B51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26F4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1C4B81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ABA2EFA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9446E552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3904DBE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18B2B15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55AC282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FB8FE2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862C6C"/>
    <w:multiLevelType w:val="multilevel"/>
    <w:tmpl w:val="CBD64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4370D6"/>
    <w:multiLevelType w:val="multilevel"/>
    <w:tmpl w:val="324E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D84112"/>
    <w:multiLevelType w:val="multilevel"/>
    <w:tmpl w:val="3978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865D4"/>
    <w:multiLevelType w:val="multilevel"/>
    <w:tmpl w:val="68029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2EFD"/>
    <w:multiLevelType w:val="hybridMultilevel"/>
    <w:tmpl w:val="B0A4231E"/>
    <w:lvl w:ilvl="0" w:tplc="BB681E22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219CE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63C4F48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DAC08FD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E06662AE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9D205E2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F998001A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AE202D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BD2CBB12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6C1A82"/>
    <w:multiLevelType w:val="multilevel"/>
    <w:tmpl w:val="344C9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463A7"/>
    <w:multiLevelType w:val="hybridMultilevel"/>
    <w:tmpl w:val="AD58A03C"/>
    <w:lvl w:ilvl="0" w:tplc="BEA2C6B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8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CC260A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B022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182D99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A4A4E4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78C982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F0E80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012CD8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029"/>
    <w:multiLevelType w:val="multilevel"/>
    <w:tmpl w:val="982C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A5D81"/>
    <w:multiLevelType w:val="multilevel"/>
    <w:tmpl w:val="DDA4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E815EC"/>
    <w:multiLevelType w:val="hybridMultilevel"/>
    <w:tmpl w:val="6A325F04"/>
    <w:lvl w:ilvl="0" w:tplc="B546BF5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A4B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661A0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1683114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150261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F84040E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F1484D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A350DA6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EA400DE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4C5136A"/>
    <w:multiLevelType w:val="multilevel"/>
    <w:tmpl w:val="1FA0C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14D6"/>
    <w:multiLevelType w:val="multilevel"/>
    <w:tmpl w:val="F8B2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769C"/>
    <w:multiLevelType w:val="hybridMultilevel"/>
    <w:tmpl w:val="40C64DB0"/>
    <w:lvl w:ilvl="0" w:tplc="E566015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2ABD2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2050F206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62ACBB4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02C2109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DA06A52A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E13C5B5A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F31639A0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FA785240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CD5638F"/>
    <w:multiLevelType w:val="hybridMultilevel"/>
    <w:tmpl w:val="69684D04"/>
    <w:lvl w:ilvl="0" w:tplc="E81C3F5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613E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DEDAE130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95E6FF6A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132F59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9E34D714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AE2C5C24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529544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DC5C4AE0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FB1671"/>
    <w:multiLevelType w:val="hybridMultilevel"/>
    <w:tmpl w:val="245AF644"/>
    <w:lvl w:ilvl="0" w:tplc="47749534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8AE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E16670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944070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5914B52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BA9D2A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48E0DE8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1363F1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4E4FBC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D745743"/>
    <w:multiLevelType w:val="hybridMultilevel"/>
    <w:tmpl w:val="D3366810"/>
    <w:lvl w:ilvl="0" w:tplc="8D742DF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F98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A897C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FAABF8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6A494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D1270D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E8B1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CF2D32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5F6182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F32262B"/>
    <w:multiLevelType w:val="multilevel"/>
    <w:tmpl w:val="181A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D4701"/>
    <w:multiLevelType w:val="multilevel"/>
    <w:tmpl w:val="5D98F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9B73A3"/>
    <w:multiLevelType w:val="hybridMultilevel"/>
    <w:tmpl w:val="016E5392"/>
    <w:lvl w:ilvl="0" w:tplc="73A2765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6F6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DF25B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7DA5CD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0BA0BF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D28360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9F84F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143AF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7766C9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426D0C"/>
    <w:multiLevelType w:val="multilevel"/>
    <w:tmpl w:val="818E9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5579D"/>
    <w:multiLevelType w:val="hybridMultilevel"/>
    <w:tmpl w:val="D9506330"/>
    <w:lvl w:ilvl="0" w:tplc="B650BFC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68B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C1CAE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EBA6F5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8B207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3CFBC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8FAD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661A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C745C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C7725A5"/>
    <w:multiLevelType w:val="hybridMultilevel"/>
    <w:tmpl w:val="EC7037C0"/>
    <w:lvl w:ilvl="0" w:tplc="3CF0288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368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214AAB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F1435A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816144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63891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33CCB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34C140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2B024E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DAB5926"/>
    <w:multiLevelType w:val="multilevel"/>
    <w:tmpl w:val="655A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1"/>
  </w:num>
  <w:num w:numId="3">
    <w:abstractNumId w:val="7"/>
  </w:num>
  <w:num w:numId="4">
    <w:abstractNumId w:val="35"/>
  </w:num>
  <w:num w:numId="5">
    <w:abstractNumId w:val="36"/>
  </w:num>
  <w:num w:numId="6">
    <w:abstractNumId w:val="27"/>
  </w:num>
  <w:num w:numId="7">
    <w:abstractNumId w:val="3"/>
  </w:num>
  <w:num w:numId="8">
    <w:abstractNumId w:val="1"/>
  </w:num>
  <w:num w:numId="9">
    <w:abstractNumId w:val="29"/>
  </w:num>
  <w:num w:numId="10">
    <w:abstractNumId w:val="16"/>
  </w:num>
  <w:num w:numId="11">
    <w:abstractNumId w:val="24"/>
  </w:num>
  <w:num w:numId="12">
    <w:abstractNumId w:val="14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22"/>
  </w:num>
  <w:num w:numId="18">
    <w:abstractNumId w:val="21"/>
  </w:num>
  <w:num w:numId="19">
    <w:abstractNumId w:val="9"/>
  </w:num>
  <w:num w:numId="20">
    <w:abstractNumId w:val="20"/>
  </w:num>
  <w:num w:numId="21">
    <w:abstractNumId w:val="30"/>
  </w:num>
  <w:num w:numId="22">
    <w:abstractNumId w:val="38"/>
  </w:num>
  <w:num w:numId="23">
    <w:abstractNumId w:val="12"/>
  </w:num>
  <w:num w:numId="24">
    <w:abstractNumId w:val="8"/>
  </w:num>
  <w:num w:numId="25">
    <w:abstractNumId w:val="13"/>
  </w:num>
  <w:num w:numId="26">
    <w:abstractNumId w:val="40"/>
  </w:num>
  <w:num w:numId="27">
    <w:abstractNumId w:val="39"/>
  </w:num>
  <w:num w:numId="28">
    <w:abstractNumId w:val="37"/>
  </w:num>
  <w:num w:numId="29">
    <w:abstractNumId w:val="6"/>
  </w:num>
  <w:num w:numId="30">
    <w:abstractNumId w:val="18"/>
  </w:num>
  <w:num w:numId="31">
    <w:abstractNumId w:val="10"/>
  </w:num>
  <w:num w:numId="32">
    <w:abstractNumId w:val="5"/>
  </w:num>
  <w:num w:numId="33">
    <w:abstractNumId w:val="31"/>
  </w:num>
  <w:num w:numId="34">
    <w:abstractNumId w:val="32"/>
  </w:num>
  <w:num w:numId="35">
    <w:abstractNumId w:val="28"/>
  </w:num>
  <w:num w:numId="36">
    <w:abstractNumId w:val="25"/>
  </w:num>
  <w:num w:numId="37">
    <w:abstractNumId w:val="34"/>
  </w:num>
  <w:num w:numId="38">
    <w:abstractNumId w:val="4"/>
  </w:num>
  <w:num w:numId="39">
    <w:abstractNumId w:val="17"/>
  </w:num>
  <w:num w:numId="40">
    <w:abstractNumId w:val="0"/>
  </w:num>
  <w:num w:numId="41">
    <w:abstractNumId w:val="33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8F"/>
    <w:rsid w:val="00793991"/>
    <w:rsid w:val="00864F5A"/>
    <w:rsid w:val="00C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409"/>
  <w15:chartTrackingRefBased/>
  <w15:docId w15:val="{B08E9FF2-34C4-4B74-8210-33B5DCD2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5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64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4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4F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4F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64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64F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64F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64F5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F5A"/>
    <w:rPr>
      <w:lang w:val="en-US"/>
    </w:rPr>
  </w:style>
  <w:style w:type="paragraph" w:styleId="a5">
    <w:name w:val="Normal Indent"/>
    <w:basedOn w:val="a"/>
    <w:uiPriority w:val="99"/>
    <w:unhideWhenUsed/>
    <w:rsid w:val="00864F5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64F5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4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64F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64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64F5A"/>
    <w:rPr>
      <w:i/>
      <w:iCs/>
    </w:rPr>
  </w:style>
  <w:style w:type="character" w:styleId="ab">
    <w:name w:val="Hyperlink"/>
    <w:basedOn w:val="a0"/>
    <w:uiPriority w:val="99"/>
    <w:unhideWhenUsed/>
    <w:rsid w:val="00864F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4F5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64F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64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 Spacing"/>
    <w:basedOn w:val="a"/>
    <w:link w:val="af"/>
    <w:uiPriority w:val="1"/>
    <w:qFormat/>
    <w:rsid w:val="00864F5A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864F5A"/>
    <w:rPr>
      <w:rFonts w:eastAsiaTheme="minorEastAsia"/>
      <w:sz w:val="20"/>
      <w:szCs w:val="20"/>
      <w:lang w:val="en-US" w:bidi="en-US"/>
    </w:rPr>
  </w:style>
  <w:style w:type="character" w:styleId="af0">
    <w:name w:val="Strong"/>
    <w:uiPriority w:val="22"/>
    <w:qFormat/>
    <w:rsid w:val="00864F5A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64F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List Paragraph"/>
    <w:basedOn w:val="a"/>
    <w:uiPriority w:val="1"/>
    <w:qFormat/>
    <w:rsid w:val="00864F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2">
    <w:name w:val="footer"/>
    <w:basedOn w:val="a"/>
    <w:link w:val="af3"/>
    <w:uiPriority w:val="99"/>
    <w:unhideWhenUsed/>
    <w:rsid w:val="00864F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864F5A"/>
    <w:rPr>
      <w:rFonts w:eastAsiaTheme="minorEastAsia"/>
      <w:sz w:val="20"/>
      <w:szCs w:val="20"/>
      <w:lang w:val="en-US" w:bidi="en-US"/>
    </w:rPr>
  </w:style>
  <w:style w:type="paragraph" w:styleId="af4">
    <w:name w:val="Body Text"/>
    <w:basedOn w:val="a"/>
    <w:link w:val="af5"/>
    <w:uiPriority w:val="1"/>
    <w:qFormat/>
    <w:rsid w:val="00864F5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864F5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64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64F5A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2b3be" TargetMode="External"/><Relationship Id="rId18" Type="http://schemas.openxmlformats.org/officeDocument/2006/relationships/hyperlink" Target="https://m.edsoo.ru/8bc2c124" TargetMode="External"/><Relationship Id="rId26" Type="http://schemas.openxmlformats.org/officeDocument/2006/relationships/hyperlink" Target="https://m.edsoo.ru/8bc2ce58" TargetMode="External"/><Relationship Id="rId39" Type="http://schemas.openxmlformats.org/officeDocument/2006/relationships/hyperlink" Target="https://m.edsoo.ru/8bc2dfa6" TargetMode="External"/><Relationship Id="rId21" Type="http://schemas.openxmlformats.org/officeDocument/2006/relationships/hyperlink" Target="https://m.edsoo.ru/8bc2c61a" TargetMode="External"/><Relationship Id="rId34" Type="http://schemas.openxmlformats.org/officeDocument/2006/relationships/hyperlink" Target="https://m.edsoo.ru/8bc2d7e0" TargetMode="External"/><Relationship Id="rId42" Type="http://schemas.openxmlformats.org/officeDocument/2006/relationships/hyperlink" Target="https://m.edsoo.ru/8bc2e3ac" TargetMode="External"/><Relationship Id="rId47" Type="http://schemas.openxmlformats.org/officeDocument/2006/relationships/hyperlink" Target="https://m.edsoo.ru/8bc2e924" TargetMode="External"/><Relationship Id="rId50" Type="http://schemas.openxmlformats.org/officeDocument/2006/relationships/hyperlink" Target="https://m.edsoo.ru/8bc2edf2" TargetMode="External"/><Relationship Id="rId55" Type="http://schemas.openxmlformats.org/officeDocument/2006/relationships/hyperlink" Target="https://m.edsoo.ru/8bc2f932" TargetMode="External"/><Relationship Id="rId63" Type="http://schemas.openxmlformats.org/officeDocument/2006/relationships/hyperlink" Target="https://m.edsoo.ru/8bc30288" TargetMode="External"/><Relationship Id="rId68" Type="http://schemas.openxmlformats.org/officeDocument/2006/relationships/hyperlink" Target="https://m.edsoo.ru/8bc310de" TargetMode="External"/><Relationship Id="rId76" Type="http://schemas.openxmlformats.org/officeDocument/2006/relationships/hyperlink" Target="https://m.edsoo.ru/8bc3270e" TargetMode="External"/><Relationship Id="rId7" Type="http://schemas.openxmlformats.org/officeDocument/2006/relationships/hyperlink" Target="https://m.edsoo.ru/8bc2abbc" TargetMode="External"/><Relationship Id="rId71" Type="http://schemas.openxmlformats.org/officeDocument/2006/relationships/hyperlink" Target="https://m.edsoo.ru/8bc316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2b81e" TargetMode="External"/><Relationship Id="rId29" Type="http://schemas.openxmlformats.org/officeDocument/2006/relationships/hyperlink" Target="https://m.edsoo.ru/8bc2d1be" TargetMode="External"/><Relationship Id="rId11" Type="http://schemas.openxmlformats.org/officeDocument/2006/relationships/hyperlink" Target="https://m.edsoo.ru/8bc2b06c" TargetMode="External"/><Relationship Id="rId24" Type="http://schemas.openxmlformats.org/officeDocument/2006/relationships/hyperlink" Target="https://m.edsoo.ru/8bc2c976" TargetMode="External"/><Relationship Id="rId32" Type="http://schemas.openxmlformats.org/officeDocument/2006/relationships/hyperlink" Target="https://m.edsoo.ru/8bc2d538" TargetMode="External"/><Relationship Id="rId37" Type="http://schemas.openxmlformats.org/officeDocument/2006/relationships/hyperlink" Target="https://m.edsoo.ru/8bc2db82" TargetMode="External"/><Relationship Id="rId40" Type="http://schemas.openxmlformats.org/officeDocument/2006/relationships/hyperlink" Target="https://m.edsoo.ru/8bc2e0c8" TargetMode="External"/><Relationship Id="rId45" Type="http://schemas.openxmlformats.org/officeDocument/2006/relationships/hyperlink" Target="https://m.edsoo.ru/8bc2e6e0" TargetMode="External"/><Relationship Id="rId53" Type="http://schemas.openxmlformats.org/officeDocument/2006/relationships/hyperlink" Target="https://m.edsoo.ru/8bc2f6ee" TargetMode="External"/><Relationship Id="rId58" Type="http://schemas.openxmlformats.org/officeDocument/2006/relationships/hyperlink" Target="https://m.edsoo.ru/8bc2fc8e" TargetMode="External"/><Relationship Id="rId66" Type="http://schemas.openxmlformats.org/officeDocument/2006/relationships/hyperlink" Target="https://m.edsoo.ru/8bc30cf6" TargetMode="External"/><Relationship Id="rId74" Type="http://schemas.openxmlformats.org/officeDocument/2006/relationships/hyperlink" Target="https://m.edsoo.ru/8bc323b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8bc2a7e8" TargetMode="External"/><Relationship Id="rId61" Type="http://schemas.openxmlformats.org/officeDocument/2006/relationships/hyperlink" Target="https://m.edsoo.ru/8bc3004e" TargetMode="External"/><Relationship Id="rId10" Type="http://schemas.openxmlformats.org/officeDocument/2006/relationships/hyperlink" Target="https://m.edsoo.ru/8bc2aee6" TargetMode="External"/><Relationship Id="rId19" Type="http://schemas.openxmlformats.org/officeDocument/2006/relationships/hyperlink" Target="https://m.edsoo.ru/8bc2c354" TargetMode="External"/><Relationship Id="rId31" Type="http://schemas.openxmlformats.org/officeDocument/2006/relationships/hyperlink" Target="https://m.edsoo.ru/8bc2d420" TargetMode="External"/><Relationship Id="rId44" Type="http://schemas.openxmlformats.org/officeDocument/2006/relationships/hyperlink" Target="https://m.edsoo.ru/8bc2e4ba" TargetMode="External"/><Relationship Id="rId52" Type="http://schemas.openxmlformats.org/officeDocument/2006/relationships/hyperlink" Target="https://m.edsoo.ru/8bc2f54a" TargetMode="External"/><Relationship Id="rId60" Type="http://schemas.openxmlformats.org/officeDocument/2006/relationships/hyperlink" Target="https://m.edsoo.ru/8bc2fec8" TargetMode="External"/><Relationship Id="rId65" Type="http://schemas.openxmlformats.org/officeDocument/2006/relationships/hyperlink" Target="https://m.edsoo.ru/8bc30620" TargetMode="External"/><Relationship Id="rId73" Type="http://schemas.openxmlformats.org/officeDocument/2006/relationships/hyperlink" Target="https://m.edsoo.ru/8bc31d9a" TargetMode="External"/><Relationship Id="rId78" Type="http://schemas.openxmlformats.org/officeDocument/2006/relationships/hyperlink" Target="https://m.edsoo.ru/8bc335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2ad6a" TargetMode="External"/><Relationship Id="rId14" Type="http://schemas.openxmlformats.org/officeDocument/2006/relationships/hyperlink" Target="https://m.edsoo.ru/8bc2b4e0" TargetMode="External"/><Relationship Id="rId22" Type="http://schemas.openxmlformats.org/officeDocument/2006/relationships/hyperlink" Target="https://m.edsoo.ru/8bc2c732" TargetMode="External"/><Relationship Id="rId27" Type="http://schemas.openxmlformats.org/officeDocument/2006/relationships/hyperlink" Target="https://m.edsoo.ru/8bc2cf70" TargetMode="External"/><Relationship Id="rId30" Type="http://schemas.openxmlformats.org/officeDocument/2006/relationships/hyperlink" Target="https://m.edsoo.ru/8bc2d2e0" TargetMode="External"/><Relationship Id="rId35" Type="http://schemas.openxmlformats.org/officeDocument/2006/relationships/hyperlink" Target="https://m.edsoo.ru/8bc2d920" TargetMode="External"/><Relationship Id="rId43" Type="http://schemas.openxmlformats.org/officeDocument/2006/relationships/hyperlink" Target="https://m.edsoo.ru/8bc2e5d2" TargetMode="External"/><Relationship Id="rId48" Type="http://schemas.openxmlformats.org/officeDocument/2006/relationships/hyperlink" Target="https://m.edsoo.ru/8bc2eb5e" TargetMode="External"/><Relationship Id="rId56" Type="http://schemas.openxmlformats.org/officeDocument/2006/relationships/hyperlink" Target="https://m.edsoo.ru/8bc2fa54" TargetMode="External"/><Relationship Id="rId64" Type="http://schemas.openxmlformats.org/officeDocument/2006/relationships/hyperlink" Target="https://m.edsoo.ru/8bc303aa" TargetMode="External"/><Relationship Id="rId69" Type="http://schemas.openxmlformats.org/officeDocument/2006/relationships/hyperlink" Target="https://m.edsoo.ru/8bc3132c" TargetMode="External"/><Relationship Id="rId77" Type="http://schemas.openxmlformats.org/officeDocument/2006/relationships/hyperlink" Target="https://m.edsoo.ru/8bc32e66" TargetMode="External"/><Relationship Id="rId8" Type="http://schemas.openxmlformats.org/officeDocument/2006/relationships/hyperlink" Target="https://m.edsoo.ru/8bc2ad6a" TargetMode="External"/><Relationship Id="rId51" Type="http://schemas.openxmlformats.org/officeDocument/2006/relationships/hyperlink" Target="https://m.edsoo.ru/8bc2f036" TargetMode="External"/><Relationship Id="rId72" Type="http://schemas.openxmlformats.org/officeDocument/2006/relationships/hyperlink" Target="https://m.edsoo.ru/8bc317f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bc2b1fc" TargetMode="External"/><Relationship Id="rId17" Type="http://schemas.openxmlformats.org/officeDocument/2006/relationships/hyperlink" Target="https://m.edsoo.ru/8bc2bb52" TargetMode="External"/><Relationship Id="rId25" Type="http://schemas.openxmlformats.org/officeDocument/2006/relationships/hyperlink" Target="https://m.edsoo.ru/8bc2cba6" TargetMode="External"/><Relationship Id="rId33" Type="http://schemas.openxmlformats.org/officeDocument/2006/relationships/hyperlink" Target="https://m.edsoo.ru/8bc2d6dc" TargetMode="External"/><Relationship Id="rId38" Type="http://schemas.openxmlformats.org/officeDocument/2006/relationships/hyperlink" Target="https://m.edsoo.ru/8bc2de7a" TargetMode="External"/><Relationship Id="rId46" Type="http://schemas.openxmlformats.org/officeDocument/2006/relationships/hyperlink" Target="https://m.edsoo.ru/8bc2e7f8" TargetMode="External"/><Relationship Id="rId59" Type="http://schemas.openxmlformats.org/officeDocument/2006/relationships/hyperlink" Target="https://m.edsoo.ru/8bc2fda6" TargetMode="External"/><Relationship Id="rId67" Type="http://schemas.openxmlformats.org/officeDocument/2006/relationships/hyperlink" Target="https://m.edsoo.ru/8bc30f1c" TargetMode="External"/><Relationship Id="rId20" Type="http://schemas.openxmlformats.org/officeDocument/2006/relationships/hyperlink" Target="https://m.edsoo.ru/8bc2c4e4" TargetMode="External"/><Relationship Id="rId41" Type="http://schemas.openxmlformats.org/officeDocument/2006/relationships/hyperlink" Target="https://m.edsoo.ru/8bc2e28a" TargetMode="External"/><Relationship Id="rId54" Type="http://schemas.openxmlformats.org/officeDocument/2006/relationships/hyperlink" Target="https://m.edsoo.ru/8bc2f824" TargetMode="External"/><Relationship Id="rId62" Type="http://schemas.openxmlformats.org/officeDocument/2006/relationships/hyperlink" Target="https://m.edsoo.ru/8bc30170" TargetMode="External"/><Relationship Id="rId70" Type="http://schemas.openxmlformats.org/officeDocument/2006/relationships/hyperlink" Target="https://m.edsoo.ru/8bc3155c" TargetMode="External"/><Relationship Id="rId75" Type="http://schemas.openxmlformats.org/officeDocument/2006/relationships/hyperlink" Target="https://m.edsoo.ru/8bc325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2aa04" TargetMode="External"/><Relationship Id="rId15" Type="http://schemas.openxmlformats.org/officeDocument/2006/relationships/hyperlink" Target="https://m.edsoo.ru/8bc2b706" TargetMode="External"/><Relationship Id="rId23" Type="http://schemas.openxmlformats.org/officeDocument/2006/relationships/hyperlink" Target="https://m.edsoo.ru/8bc2c84a" TargetMode="External"/><Relationship Id="rId28" Type="http://schemas.openxmlformats.org/officeDocument/2006/relationships/hyperlink" Target="https://m.edsoo.ru/8bc2d092" TargetMode="External"/><Relationship Id="rId36" Type="http://schemas.openxmlformats.org/officeDocument/2006/relationships/hyperlink" Target="https://m.edsoo.ru/8bc2db82" TargetMode="External"/><Relationship Id="rId49" Type="http://schemas.openxmlformats.org/officeDocument/2006/relationships/hyperlink" Target="https://m.edsoo.ru/8bc2ec8a" TargetMode="External"/><Relationship Id="rId57" Type="http://schemas.openxmlformats.org/officeDocument/2006/relationships/hyperlink" Target="https://m.edsoo.ru/8bc2f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6227</Words>
  <Characters>35496</Characters>
  <Application>Microsoft Office Word</Application>
  <DocSecurity>0</DocSecurity>
  <Lines>295</Lines>
  <Paragraphs>83</Paragraphs>
  <ScaleCrop>false</ScaleCrop>
  <Company/>
  <LinksUpToDate>false</LinksUpToDate>
  <CharactersWithSpaces>41640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2025-09-18T17:10:00Z</dcterms:created>
  <dcterms:modified xsi:type="dcterms:W3CDTF">2025-09-18T17:12:00Z</dcterms:modified>
</cp:coreProperties>
</file>