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0D" w:rsidRDefault="004D460D" w:rsidP="004D46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D460D" w:rsidRPr="00533009" w:rsidRDefault="004D460D" w:rsidP="004D460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3991" w:rsidRDefault="00793991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175"/>
        <w:gridCol w:w="1384"/>
        <w:gridCol w:w="2323"/>
        <w:gridCol w:w="2580"/>
        <w:gridCol w:w="2861"/>
      </w:tblGrid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4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13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23" w:type="dxa"/>
            <w:vMerge w:val="restart"/>
            <w:tcBorders>
              <w:right w:val="single" w:sz="4" w:space="0" w:color="auto"/>
            </w:tcBorders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4D460D" w:rsidRPr="004D460D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vMerge w:val="restart"/>
            <w:tcBorders>
              <w:left w:val="single" w:sz="4" w:space="0" w:color="auto"/>
            </w:tcBorders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32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Книга в жизни человека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TableParagraph"/>
              <w:jc w:val="both"/>
            </w:pPr>
            <w:r w:rsidRPr="00B63FC5">
              <w:t>Развитие умений</w:t>
            </w:r>
            <w:r w:rsidRPr="00B63FC5">
              <w:rPr>
                <w:b/>
              </w:rPr>
              <w:t xml:space="preserve">  и</w:t>
            </w:r>
            <w:r w:rsidRPr="00B63FC5">
              <w:t>нтегрировать</w:t>
            </w:r>
            <w:r w:rsidRPr="00B63FC5">
              <w:rPr>
                <w:spacing w:val="-9"/>
              </w:rPr>
              <w:t xml:space="preserve"> </w:t>
            </w:r>
            <w:r w:rsidRPr="00B63FC5">
              <w:t>и</w:t>
            </w:r>
            <w:r w:rsidRPr="00B63FC5">
              <w:rPr>
                <w:spacing w:val="-52"/>
              </w:rPr>
              <w:t xml:space="preserve"> </w:t>
            </w:r>
            <w:r w:rsidRPr="00B63FC5">
              <w:t>интерпретировать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информацию, создавать письменные</w:t>
            </w:r>
            <w:r w:rsidRPr="00B63FC5">
              <w:rPr>
                <w:spacing w:val="-52"/>
              </w:rPr>
              <w:t xml:space="preserve"> </w:t>
            </w:r>
            <w:r w:rsidRPr="00B63FC5">
              <w:t>свободные</w:t>
            </w:r>
            <w:r w:rsidRPr="00B63FC5">
              <w:rPr>
                <w:spacing w:val="-6"/>
              </w:rPr>
              <w:t xml:space="preserve"> </w:t>
            </w:r>
            <w:r w:rsidRPr="00B63FC5">
              <w:t>высказывания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</w:t>
            </w:r>
            <w:r w:rsidRPr="00B63FC5">
              <w:rPr>
                <w:rFonts w:ascii="Times New Roman" w:hAnsi="Times New Roman" w:cs="Times New Roman"/>
                <w:sz w:val="22"/>
                <w:szCs w:val="22"/>
              </w:rPr>
              <w:t>Родину, прошлое и настоящее многонационального народа России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Легенды и мифы Древней Греции. </w:t>
            </w:r>
            <w:r w:rsidRPr="00B63FC5">
              <w:rPr>
                <w:rFonts w:ascii="Times New Roman" w:hAnsi="Times New Roman"/>
                <w:color w:val="000000"/>
              </w:rPr>
              <w:t>Понятие о мифе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ind w:left="107" w:right="123"/>
              <w:jc w:val="both"/>
            </w:pPr>
            <w:r w:rsidRPr="00B63FC5">
              <w:t>Развитие умений</w:t>
            </w:r>
            <w:r w:rsidRPr="00B63FC5">
              <w:rPr>
                <w:b/>
              </w:rPr>
              <w:t xml:space="preserve"> </w:t>
            </w:r>
            <w:r w:rsidRPr="00B63FC5">
              <w:t xml:space="preserve"> извлекать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информацию; 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фактологическую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информацию (сюжет,</w:t>
            </w:r>
            <w:r w:rsidRPr="00B63FC5">
              <w:rPr>
                <w:spacing w:val="1"/>
              </w:rPr>
              <w:t xml:space="preserve"> </w:t>
            </w:r>
            <w:r w:rsidRPr="00B63FC5">
              <w:t>последовательность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событий и т.п.); понимать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смысловую структуру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</w:t>
            </w:r>
            <w:r w:rsidRPr="00B63FC5">
              <w:rPr>
                <w:spacing w:val="1"/>
              </w:rPr>
              <w:t xml:space="preserve"> </w:t>
            </w:r>
            <w:r w:rsidRPr="00B63FC5">
              <w:t>(определять</w:t>
            </w:r>
            <w:r w:rsidRPr="00B63FC5">
              <w:rPr>
                <w:spacing w:val="-1"/>
              </w:rPr>
              <w:t xml:space="preserve"> </w:t>
            </w:r>
            <w:r w:rsidRPr="00B63FC5">
              <w:t>тему,</w:t>
            </w:r>
            <w:r w:rsidRPr="00B63FC5">
              <w:rPr>
                <w:spacing w:val="1"/>
              </w:rPr>
              <w:t xml:space="preserve"> </w:t>
            </w:r>
            <w:r w:rsidRPr="00B63FC5">
              <w:t>главную мысль/идею,</w:t>
            </w:r>
            <w:r w:rsidRPr="00B63FC5">
              <w:rPr>
                <w:spacing w:val="1"/>
              </w:rPr>
              <w:t xml:space="preserve"> </w:t>
            </w:r>
            <w:r w:rsidRPr="00B63FC5">
              <w:t>назначение текста);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значение слова</w:t>
            </w:r>
            <w:r w:rsidRPr="00B63FC5">
              <w:rPr>
                <w:spacing w:val="1"/>
              </w:rPr>
              <w:t xml:space="preserve"> </w:t>
            </w:r>
            <w:r w:rsidRPr="00B63FC5">
              <w:t xml:space="preserve">или выражения на </w:t>
            </w:r>
            <w:r w:rsidRPr="00B63FC5">
              <w:lastRenderedPageBreak/>
              <w:t>основе</w:t>
            </w:r>
            <w:r w:rsidRPr="00B63FC5">
              <w:rPr>
                <w:spacing w:val="1"/>
              </w:rPr>
              <w:t xml:space="preserve"> </w:t>
            </w:r>
            <w:r w:rsidRPr="00B63FC5">
              <w:t>контекста;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связи между событиями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</w:t>
            </w:r>
            <w:r w:rsidRPr="00B63FC5">
              <w:rPr>
                <w:spacing w:val="-11"/>
              </w:rPr>
              <w:t xml:space="preserve"> </w:t>
            </w:r>
            <w:r w:rsidRPr="00B63FC5">
              <w:t>утверждениями;</w:t>
            </w:r>
            <w:r w:rsidRPr="00B63FC5">
              <w:rPr>
                <w:spacing w:val="-7"/>
              </w:rPr>
              <w:t xml:space="preserve"> </w:t>
            </w:r>
            <w:r w:rsidRPr="00B63FC5">
              <w:t>делать выводы. интерпретировать текст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 его фрагмент;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высказывать и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spacing w:val="-1"/>
              </w:rPr>
              <w:t xml:space="preserve">обосновывать </w:t>
            </w:r>
            <w:r w:rsidRPr="00B63FC5">
              <w:t>собственную</w:t>
            </w:r>
            <w:r w:rsidRPr="00B63FC5">
              <w:rPr>
                <w:spacing w:val="-52"/>
              </w:rPr>
              <w:t xml:space="preserve"> </w:t>
            </w:r>
            <w:r w:rsidRPr="00B63FC5">
              <w:t>точку зрения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по вопросу,</w:t>
            </w:r>
            <w:r w:rsidRPr="00B63FC5">
              <w:rPr>
                <w:spacing w:val="-52"/>
              </w:rPr>
              <w:t xml:space="preserve"> </w:t>
            </w:r>
            <w:r w:rsidRPr="00B63FC5">
              <w:t>обсуждаемому в тексте;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 частями текста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Создание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устных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свободных высказываний 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теме урока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Усвоение гуманистических ценностей  народов мира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России, литературе.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гуманистических ценностей многонационального российского общества, воспитание чувства ответственности и долга перед Родиной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умений</w:t>
            </w: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 и</w:t>
            </w:r>
            <w:r w:rsidRPr="00B63FC5">
              <w:rPr>
                <w:rFonts w:ascii="Times New Roman" w:hAnsi="Times New Roman" w:cs="Times New Roman"/>
                <w:lang w:val="ru-RU"/>
              </w:rPr>
              <w:t>нтегрировать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информацию, создавать письменные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свободные</w:t>
            </w:r>
            <w:r w:rsidRPr="00B63FC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высказывания</w:t>
            </w:r>
          </w:p>
        </w:tc>
        <w:tc>
          <w:tcPr>
            <w:tcW w:w="258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гуманистических ценностей  народов мира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свободные высказывания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теме урока. </w:t>
            </w: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Выявлять связь между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прочитанным 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современной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реальностью.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коммуникативной компетентности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в общении 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сотрудничестве со сверстниками.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B63FC5">
              <w:rPr>
                <w:rFonts w:ascii="Times New Roman" w:hAnsi="Times New Roman"/>
                <w:color w:val="000000"/>
              </w:rPr>
              <w:t>«Легенда об Арионе»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свободные высказывания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теме урока. </w:t>
            </w: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B63FC5">
              <w:rPr>
                <w:rFonts w:ascii="Times New Roman" w:hAnsi="Times New Roman" w:cs="Times New Roman"/>
                <w:lang w:val="ru-RU"/>
              </w:rPr>
              <w:t>Выявлять связь между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прочитанным 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современной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реальностью.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коммуникативной компетентности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>в 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Умение делать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выводы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5"/>
              </w:rPr>
              <w:t xml:space="preserve"> </w:t>
            </w:r>
            <w:r w:rsidRPr="00B63FC5">
              <w:t>основе</w:t>
            </w:r>
            <w:r w:rsidRPr="00B63FC5">
              <w:rPr>
                <w:spacing w:val="1"/>
              </w:rPr>
              <w:t xml:space="preserve"> </w:t>
            </w:r>
            <w:r w:rsidRPr="00B63FC5">
              <w:t>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 xml:space="preserve"> 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spacing w:val="-1"/>
              </w:rPr>
              <w:t xml:space="preserve">обосновывать </w:t>
            </w:r>
            <w:r w:rsidRPr="00B63FC5">
              <w:t>собственную</w:t>
            </w:r>
            <w:r w:rsidRPr="00B63FC5">
              <w:rPr>
                <w:spacing w:val="-52"/>
              </w:rPr>
              <w:t xml:space="preserve"> </w:t>
            </w:r>
            <w:r w:rsidRPr="00B63FC5">
              <w:t>точку зрения по вопросу,</w:t>
            </w:r>
            <w:r w:rsidRPr="00B63FC5">
              <w:rPr>
                <w:spacing w:val="1"/>
              </w:rPr>
              <w:t xml:space="preserve"> </w:t>
            </w:r>
            <w:r w:rsidRPr="00B63FC5">
              <w:t>обсуждаемому в тексте;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</w:t>
            </w:r>
            <w:r w:rsidRPr="00B63FC5">
              <w:rPr>
                <w:spacing w:val="-5"/>
              </w:rPr>
              <w:t xml:space="preserve"> </w:t>
            </w:r>
            <w:r w:rsidRPr="00B63FC5">
              <w:t>частями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текста.</w:t>
            </w:r>
          </w:p>
          <w:p w:rsidR="004D460D" w:rsidRPr="00B63FC5" w:rsidRDefault="004D460D" w:rsidP="000B215C">
            <w:pPr>
              <w:pStyle w:val="TableParagraph"/>
              <w:spacing w:before="201"/>
              <w:ind w:left="107" w:right="443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5"/>
              </w:rPr>
              <w:t xml:space="preserve"> </w:t>
            </w:r>
            <w:r w:rsidRPr="00B63FC5">
              <w:t>Создавать</w:t>
            </w:r>
            <w:r w:rsidRPr="00B63FC5">
              <w:rPr>
                <w:spacing w:val="-4"/>
              </w:rPr>
              <w:t xml:space="preserve"> </w:t>
            </w:r>
            <w:r w:rsidRPr="00B63FC5">
              <w:t>устные</w:t>
            </w:r>
            <w:r w:rsidRPr="00B63FC5">
              <w:rPr>
                <w:spacing w:val="-8"/>
              </w:rPr>
              <w:t xml:space="preserve"> </w:t>
            </w:r>
            <w:r w:rsidRPr="00B63FC5">
              <w:t>и</w:t>
            </w:r>
            <w:r w:rsidRPr="00B63FC5">
              <w:rPr>
                <w:spacing w:val="-52"/>
              </w:rPr>
              <w:t xml:space="preserve"> </w:t>
            </w:r>
            <w:r w:rsidRPr="00B63FC5">
              <w:t>письменные свободные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высказывания по теме</w:t>
            </w:r>
            <w:r w:rsidRPr="00B63FC5">
              <w:rPr>
                <w:spacing w:val="1"/>
              </w:rPr>
              <w:t xml:space="preserve"> </w:t>
            </w:r>
            <w:r w:rsidRPr="00B63FC5">
              <w:t>урока.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Подбирать аргументы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для ответов на вопросы по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произведению.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морального сознания и компетентности в решении моральных проблем на основе личностного выбора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Русские народные сказки. Животные-помощники и чудесные противники в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сказке "Царевна-лягушка"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Находить и извлекать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информацию;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фактологическую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событий и т.п.);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 (определять 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текста);</w:t>
            </w:r>
            <w:r w:rsidRPr="00B63FC5">
              <w:rPr>
                <w:rFonts w:ascii="Times New Roman" w:hAnsi="Times New Roman" w:cs="Times New Roman"/>
                <w:spacing w:val="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текст</w:t>
            </w: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Воспитание чувства гордости за свою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Родину, прошлое и настоящее многонационального народа России,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осознание своей этнической принадлежности, знание истории, языка, культуры своего народа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своего края, основ культурного наследия народов России и человечества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Поэзия волшебной сказки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 (определять 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текста);</w:t>
            </w:r>
            <w:r w:rsidRPr="00B63FC5">
              <w:rPr>
                <w:rFonts w:ascii="Times New Roman" w:hAnsi="Times New Roman" w:cs="Times New Roman"/>
                <w:spacing w:val="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текст</w:t>
            </w:r>
          </w:p>
        </w:tc>
        <w:tc>
          <w:tcPr>
            <w:tcW w:w="258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коммуникативной компетентности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>в 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Сказки о животных «Журавль и цапля». </w:t>
            </w:r>
            <w:r w:rsidRPr="00B63FC5">
              <w:rPr>
                <w:rFonts w:ascii="Times New Roman" w:hAnsi="Times New Roman"/>
                <w:color w:val="000000"/>
              </w:rPr>
              <w:t>Бытовые сказки «Солдатская шинель»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Выделять логические части в тексте учебной статьи материал, примеры, иллюстрирующие главную мысль. </w:t>
            </w:r>
            <w:r w:rsidRPr="00B63FC5">
              <w:rPr>
                <w:rFonts w:ascii="Times New Roman" w:hAnsi="Times New Roman" w:cs="Times New Roman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lastRenderedPageBreak/>
              <w:t>основе</w:t>
            </w:r>
            <w:r w:rsidRPr="00B63F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коммуникативной компетентности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>в 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Духовно-нравственный опыт народных сказок. </w:t>
            </w:r>
            <w:r w:rsidRPr="00B63FC5">
              <w:rPr>
                <w:rFonts w:ascii="Times New Roman" w:hAnsi="Times New Roman"/>
                <w:color w:val="000000"/>
              </w:rPr>
              <w:t>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Формулировка выводов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использованием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дедуктивных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индуктивных</w:t>
            </w:r>
            <w:r w:rsidRPr="00B63FC5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умозаключений,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умозаключений по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аналогии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России, литературе. </w:t>
            </w:r>
            <w:r w:rsidRPr="00B63FC5">
              <w:rPr>
                <w:rFonts w:ascii="Times New Roman" w:hAnsi="Times New Roman" w:cs="Times New Roman"/>
              </w:rPr>
              <w:t xml:space="preserve">Воспитание моральных качеств личности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Соблюдение   в практике речевого общения стилистических    норм языка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Жанр басни в мировой литературе. </w:t>
            </w:r>
            <w:r w:rsidRPr="00B63FC5">
              <w:rPr>
                <w:rFonts w:ascii="Times New Roman" w:hAnsi="Times New Roman"/>
                <w:color w:val="000000"/>
              </w:rPr>
              <w:t>Эзоп, Лафонтен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Развитие умений делать</w:t>
            </w:r>
            <w:r w:rsidRPr="00B63FC5">
              <w:rPr>
                <w:spacing w:val="-52"/>
              </w:rPr>
              <w:t xml:space="preserve"> </w:t>
            </w:r>
            <w:r w:rsidRPr="00B63FC5">
              <w:t>выводы</w:t>
            </w:r>
            <w:r w:rsidRPr="00B63FC5">
              <w:rPr>
                <w:spacing w:val="1"/>
              </w:rPr>
              <w:t xml:space="preserve"> </w:t>
            </w:r>
            <w:r w:rsidRPr="00B63FC5">
              <w:t>на</w:t>
            </w:r>
            <w:r w:rsidRPr="00B63FC5">
              <w:rPr>
                <w:spacing w:val="5"/>
              </w:rPr>
              <w:t xml:space="preserve"> </w:t>
            </w:r>
            <w:r w:rsidRPr="00B63FC5">
              <w:t>основе</w:t>
            </w:r>
            <w:r w:rsidRPr="00B63FC5">
              <w:rPr>
                <w:spacing w:val="1"/>
              </w:rPr>
              <w:t xml:space="preserve"> </w:t>
            </w:r>
            <w:r w:rsidRPr="00B63FC5">
              <w:t>сравнения данных;</w:t>
            </w:r>
            <w:r w:rsidRPr="00B63FC5">
              <w:rPr>
                <w:spacing w:val="1"/>
              </w:rPr>
              <w:t xml:space="preserve"> </w:t>
            </w:r>
            <w:r w:rsidRPr="00B63FC5">
              <w:t>интерпретировать текст</w:t>
            </w:r>
            <w:r w:rsidRPr="00B63FC5">
              <w:rPr>
                <w:spacing w:val="1"/>
              </w:rPr>
              <w:t xml:space="preserve"> </w:t>
            </w:r>
            <w:r w:rsidRPr="00B63FC5">
              <w:t>или его фрагмент;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высказывать</w:t>
            </w:r>
            <w:r w:rsidRPr="00B63FC5">
              <w:tab/>
              <w:t>и</w:t>
            </w:r>
            <w:r w:rsidRPr="00B63FC5">
              <w:rPr>
                <w:spacing w:val="1"/>
              </w:rPr>
              <w:t xml:space="preserve"> </w:t>
            </w:r>
            <w:r w:rsidRPr="00B63FC5">
              <w:rPr>
                <w:spacing w:val="-1"/>
              </w:rPr>
              <w:t xml:space="preserve">обосновывать </w:t>
            </w:r>
            <w:r w:rsidRPr="00B63FC5">
              <w:t>собственную</w:t>
            </w:r>
            <w:r w:rsidRPr="00B63FC5">
              <w:rPr>
                <w:spacing w:val="-52"/>
              </w:rPr>
              <w:t xml:space="preserve"> </w:t>
            </w:r>
            <w:r w:rsidRPr="00B63FC5">
              <w:t>точку зрения по вопросу,</w:t>
            </w:r>
            <w:r w:rsidRPr="00B63FC5">
              <w:rPr>
                <w:spacing w:val="1"/>
              </w:rPr>
              <w:t xml:space="preserve"> </w:t>
            </w:r>
            <w:r w:rsidRPr="00B63FC5">
              <w:t>обсуждаемому</w:t>
            </w:r>
            <w:r w:rsidRPr="00B63FC5">
              <w:rPr>
                <w:spacing w:val="-5"/>
              </w:rPr>
              <w:t xml:space="preserve"> </w:t>
            </w:r>
            <w:r w:rsidRPr="00B63FC5">
              <w:t>в</w:t>
            </w:r>
            <w:r w:rsidRPr="00B63FC5">
              <w:rPr>
                <w:spacing w:val="2"/>
              </w:rPr>
              <w:t xml:space="preserve"> </w:t>
            </w:r>
            <w:r w:rsidRPr="00B63FC5">
              <w:t>тексте.</w:t>
            </w:r>
          </w:p>
          <w:p w:rsidR="004D460D" w:rsidRPr="00B63FC5" w:rsidRDefault="004D460D" w:rsidP="000B215C">
            <w:pPr>
              <w:pStyle w:val="TableParagraph"/>
              <w:spacing w:before="198"/>
              <w:ind w:left="107" w:right="304"/>
              <w:jc w:val="both"/>
            </w:pPr>
            <w:r w:rsidRPr="00B63FC5">
              <w:rPr>
                <w:b/>
              </w:rPr>
              <w:t xml:space="preserve"> </w:t>
            </w:r>
            <w:r w:rsidRPr="00B63FC5">
              <w:rPr>
                <w:b/>
                <w:spacing w:val="-1"/>
              </w:rPr>
              <w:t xml:space="preserve"> </w:t>
            </w:r>
            <w:r w:rsidRPr="00B63FC5">
              <w:t xml:space="preserve">Создание 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устных</w:t>
            </w:r>
            <w:r w:rsidRPr="00B63FC5">
              <w:rPr>
                <w:spacing w:val="1"/>
              </w:rPr>
              <w:t xml:space="preserve"> </w:t>
            </w:r>
            <w:r w:rsidRPr="00B63FC5">
              <w:t xml:space="preserve">свободных высказываний </w:t>
            </w:r>
            <w:r w:rsidRPr="00B63FC5">
              <w:rPr>
                <w:spacing w:val="-52"/>
              </w:rPr>
              <w:t xml:space="preserve"> </w:t>
            </w:r>
            <w:r w:rsidRPr="00B63FC5">
              <w:t>по</w:t>
            </w:r>
            <w:r w:rsidRPr="00B63FC5">
              <w:rPr>
                <w:spacing w:val="-4"/>
              </w:rPr>
              <w:t xml:space="preserve"> </w:t>
            </w:r>
            <w:r w:rsidRPr="00B63FC5">
              <w:t>теме урока.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Подбор  аргументов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для ответов на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вопросы по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произведению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Формирование осознанного, уважительного и доброжелательного отношения к другому человеку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Русские баснописцы </w:t>
            </w:r>
            <w:r w:rsidRPr="00B63FC5">
              <w:rPr>
                <w:rFonts w:ascii="Times New Roman" w:hAnsi="Times New Roman"/>
                <w:color w:val="000000"/>
              </w:rPr>
              <w:t>XVIII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Воспитание интереса к истории Родины, уважительного отношения к близким. 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А. Крылов - великий русский баснописец. Басни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jc w:val="both"/>
            </w:pPr>
            <w:r w:rsidRPr="00B63FC5">
              <w:t>Развитие умений 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 частями 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авторскую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позицию, оценивать форму</w:t>
            </w:r>
            <w:r w:rsidRPr="00B63FC5">
              <w:rPr>
                <w:spacing w:val="-52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3"/>
              </w:rPr>
              <w:t xml:space="preserve"> </w:t>
            </w:r>
            <w:r w:rsidRPr="00B63FC5">
              <w:t>обнаруживать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</w:t>
            </w:r>
            <w:r w:rsidRPr="00B63FC5">
              <w:rPr>
                <w:spacing w:val="-1"/>
              </w:rPr>
              <w:t xml:space="preserve"> </w:t>
            </w:r>
            <w:r w:rsidRPr="00B63FC5">
              <w:t>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текстах.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3FC5">
              <w:rPr>
                <w:rFonts w:ascii="Times New Roman" w:hAnsi="Times New Roman" w:cs="Times New Roman"/>
              </w:rPr>
              <w:t>Развитие эстетического вкуса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уважительного и доброжелательного отношения к другому человеку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jc w:val="both"/>
            </w:pPr>
            <w:r w:rsidRPr="00B63FC5">
              <w:t>Развитие умений 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 частями 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авторскую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позицию, оценивать форму</w:t>
            </w:r>
            <w:r w:rsidRPr="00B63FC5">
              <w:rPr>
                <w:spacing w:val="-52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3"/>
              </w:rPr>
              <w:t xml:space="preserve"> </w:t>
            </w:r>
            <w:r w:rsidRPr="00B63FC5">
              <w:t>обнаруживать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</w:t>
            </w:r>
            <w:r w:rsidRPr="00B63FC5">
              <w:rPr>
                <w:spacing w:val="-1"/>
              </w:rPr>
              <w:t xml:space="preserve"> </w:t>
            </w:r>
            <w:r w:rsidRPr="00B63FC5">
              <w:t>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текстах.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Воспитание моральных качеств личности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А. Крылов. Художественные средства изображения в баснях. </w:t>
            </w:r>
            <w:r w:rsidRPr="00B63FC5">
              <w:rPr>
                <w:rFonts w:ascii="Times New Roman" w:hAnsi="Times New Roman"/>
                <w:color w:val="000000"/>
              </w:rPr>
              <w:t>Эзопов язык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 w:cs="Times New Roman"/>
              </w:rPr>
              <w:t>Воспитание моральных качеств личности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Образы русской природы в произведениях поэта «Зимнее утро», «Зимний вечер», «Няне» 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TableParagraph"/>
              <w:spacing w:before="201"/>
              <w:ind w:left="107"/>
              <w:jc w:val="both"/>
            </w:pPr>
            <w:r w:rsidRPr="00B63FC5">
              <w:t>Развитие умений письменные свободные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высказывания</w:t>
            </w:r>
            <w:r w:rsidRPr="00B63FC5">
              <w:rPr>
                <w:spacing w:val="-11"/>
              </w:rPr>
              <w:t xml:space="preserve"> </w:t>
            </w:r>
            <w:r w:rsidRPr="00B63FC5">
              <w:t>по</w:t>
            </w:r>
            <w:r w:rsidRPr="00B63FC5">
              <w:rPr>
                <w:spacing w:val="-10"/>
              </w:rPr>
              <w:t xml:space="preserve"> </w:t>
            </w:r>
            <w:r w:rsidRPr="00B63FC5">
              <w:lastRenderedPageBreak/>
              <w:t>темам</w:t>
            </w:r>
            <w:r w:rsidRPr="00B63FC5">
              <w:rPr>
                <w:b/>
              </w:rPr>
              <w:t xml:space="preserve">  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эстетического вкус. Воспитание любви к природе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Лирический герой в стихотворениях поэта. </w:t>
            </w:r>
            <w:r w:rsidRPr="00B63FC5">
              <w:rPr>
                <w:rFonts w:ascii="Times New Roman" w:hAnsi="Times New Roman"/>
                <w:color w:val="000000"/>
              </w:rPr>
              <w:t>Образ няни.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 xml:space="preserve">Установление взаимосвязей </w:t>
            </w:r>
            <w:r w:rsidRPr="00B63FC5">
              <w:rPr>
                <w:spacing w:val="-52"/>
              </w:rPr>
              <w:t>между</w:t>
            </w:r>
            <w:r w:rsidRPr="00B63FC5">
              <w:t xml:space="preserve"> частями 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авторскую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позицию, оценивать форму</w:t>
            </w:r>
            <w:r w:rsidRPr="00B63FC5">
              <w:rPr>
                <w:spacing w:val="-52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3"/>
              </w:rPr>
              <w:t xml:space="preserve"> </w:t>
            </w:r>
            <w:r w:rsidRPr="00B63FC5">
              <w:t>обнаруживать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</w:t>
            </w:r>
            <w:r w:rsidRPr="00B63FC5">
              <w:rPr>
                <w:spacing w:val="-1"/>
              </w:rPr>
              <w:t xml:space="preserve"> </w:t>
            </w:r>
            <w:r w:rsidRPr="00B63FC5">
              <w:t>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текстах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«Сказка о мёртвой царевне и о семи богатырях». </w:t>
            </w:r>
            <w:r w:rsidRPr="00B63FC5">
              <w:rPr>
                <w:rFonts w:ascii="Times New Roman" w:hAnsi="Times New Roman"/>
                <w:color w:val="000000"/>
              </w:rPr>
              <w:t>Сюжет сказки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«Сказка о мёртвой царевне и о семи богатырях». </w:t>
            </w:r>
            <w:r w:rsidRPr="00B63FC5">
              <w:rPr>
                <w:rFonts w:ascii="Times New Roman" w:hAnsi="Times New Roman"/>
                <w:color w:val="000000"/>
              </w:rPr>
              <w:t>Главные и второстепенные герои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интереса к литературе, истории. З нание истории, языка, культуры своего народа, своего края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«Сказка о мёртвой царевне и о семи богатырях». </w:t>
            </w:r>
            <w:r w:rsidRPr="00B63FC5">
              <w:rPr>
                <w:rFonts w:ascii="Times New Roman" w:hAnsi="Times New Roman"/>
                <w:color w:val="000000"/>
              </w:rPr>
              <w:t>Волшебство в сказке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Восприятие письменных текстов, анализ, оценка, интерпретация информации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 информации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интереса к творческой деятельности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Умение осуществлять расширенный поиск информации с использованием ресурсов библиотек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Развитие интереса к литературе, истории.  Знание истории, языка, культуры своего народа, своего края. </w:t>
            </w:r>
            <w:r w:rsidRPr="00B63FC5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Умение и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спользовать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различные виды 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диалога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 ситуациях    общения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интереса к литературе, истории.  Знание истории, языка, культуры своего народа, своего края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Учение 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содержание и форму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текста: содержание текста,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авторскую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позицию, оценивать форму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текста,</w:t>
            </w:r>
            <w:r w:rsidRPr="00B63FC5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обнаруживать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противоречия,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содержащиеся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текстах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Учение 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</w:t>
            </w: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Реальность и фантастика в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повестях писателя "Заколдованное место"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Народная поэзия и юмор в повестях писателя «Заколдованное место»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умений 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умений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Воспитание российской гражданской идентичности: патриотизма, любви и уважения к Отечеству. </w:t>
            </w:r>
            <w:r w:rsidRPr="00B63FC5">
              <w:rPr>
                <w:rFonts w:ascii="Times New Roman" w:hAnsi="Times New Roman" w:cs="Times New Roman"/>
              </w:rPr>
              <w:t>Воспитание нравственных качеств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35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Рассказ «Муму»: сюжет и композиция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 С. Тургенев. Рассказ «Муму»: система образов. </w:t>
            </w:r>
            <w:r w:rsidRPr="00B63FC5">
              <w:rPr>
                <w:rFonts w:ascii="Times New Roman" w:hAnsi="Times New Roman"/>
                <w:color w:val="000000"/>
              </w:rPr>
              <w:t>Образ Герасима</w:t>
            </w:r>
          </w:p>
        </w:tc>
        <w:tc>
          <w:tcPr>
            <w:tcW w:w="1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Способность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создавать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связные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высказывания, рассуждения на литературные темы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Готовность вести совместную деятельность, в том числе в рамках школьного литературного образования, в интересах гражданского общества,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4175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1384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Социальных норм, правил поведения, ролей и форм социальной жизни в группах и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сообществах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 w:rsidRPr="00B63FC5">
              <w:rPr>
                <w:rFonts w:ascii="Times New Roman" w:hAnsi="Times New Roman"/>
                <w:color w:val="000000"/>
              </w:rPr>
              <w:t>Каморка Герасима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умений 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Воспитание российской гражданской идентичности: патриотизма, любви и уважения к Отечеству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Воспитание российской гражданской идентичности: патриотизма, любви и уважения к Отечеству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А. Некрасов. Стихотворения «Крестьянские дети», «Школьник» .. </w:t>
            </w:r>
            <w:r w:rsidRPr="00B63FC5">
              <w:rPr>
                <w:rFonts w:ascii="Times New Roman" w:hAnsi="Times New Roman"/>
                <w:color w:val="000000"/>
              </w:rPr>
              <w:t>Тема, идея, содержание, детские образы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Умение формулировать</w:t>
            </w: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аргументы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поставленные вопросы,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права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как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ценность</w:t>
            </w: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А. Некрасов. Поэма «Мороз, Красный нос» (фрагмент). </w:t>
            </w:r>
            <w:r w:rsidRPr="00B63FC5">
              <w:rPr>
                <w:rFonts w:ascii="Times New Roman" w:hAnsi="Times New Roman"/>
                <w:color w:val="000000"/>
              </w:rPr>
              <w:t>Анализ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А. Некрасов. Поэма «Мороз, Красный нос». </w:t>
            </w:r>
            <w:r w:rsidRPr="00B63FC5">
              <w:rPr>
                <w:rFonts w:ascii="Times New Roman" w:hAnsi="Times New Roman"/>
                <w:color w:val="000000"/>
              </w:rPr>
              <w:t xml:space="preserve">Тематика, проблематика,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система образов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Умение формулировать</w:t>
            </w: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аргументы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поставленные вопросы,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права</w:t>
            </w:r>
            <w:r w:rsidRPr="00B63FC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как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ценность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осознанного,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 лирических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 интерпретировать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 или его фрагмент;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B63FC5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содержание и форму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текста: содержание текста,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переживания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лирического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героя</w:t>
            </w: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 готовность противостоять идеологии экстремизма, национализма.</w:t>
            </w:r>
          </w:p>
          <w:p w:rsidR="004D460D" w:rsidRPr="00B63FC5" w:rsidRDefault="004D460D" w:rsidP="000B215C">
            <w:pPr>
              <w:spacing w:after="0" w:line="240" w:lineRule="auto"/>
              <w:ind w:left="-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Способность осознавать стрессовую ситуацию, оценивать происходящие изменения и их последствия, опираясь на жизненный и читательский опыт; воспринимать стрессовую ситуацию как вызов, требующий контрмер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17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Рассказ «Кавказский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пленник». Жилин и Дина. Образы татар</w:t>
            </w:r>
          </w:p>
        </w:tc>
        <w:tc>
          <w:tcPr>
            <w:tcW w:w="138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 лирических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 интерпретировать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 или его фрагмент;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B63FC5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содержание и форму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текста: содержание текста,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переживания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лирического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осознанного, уважительного и доброжелательного отношения к другому человеку, его мнению, мировоззрению, культуре, языку, вере, гражданской позиции.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 готовность противостоять идеологии экстремизма, национализма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Рассказ «Кавказский пленник». </w:t>
            </w:r>
            <w:r w:rsidRPr="00B63FC5">
              <w:rPr>
                <w:rFonts w:ascii="Times New Roman" w:hAnsi="Times New Roman"/>
                <w:color w:val="000000"/>
              </w:rPr>
              <w:t>Нравственный облик героев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Н. Толстой. Рассказ «Кавказский пленник». </w:t>
            </w:r>
            <w:r w:rsidRPr="00B63FC5">
              <w:rPr>
                <w:rFonts w:ascii="Times New Roman" w:hAnsi="Times New Roman"/>
                <w:color w:val="000000"/>
              </w:rPr>
              <w:t>Картины природы. Мастерство писателя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Способность создавать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 xml:space="preserve">  связные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высказывания, рассуждения на литературные темы</w:t>
            </w:r>
            <w:r w:rsidRPr="00B63FC5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гражданской позиции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Самостоятельно составлять алгоритм решения учебной задачи (или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имеющихся ресурсов и собственных возможностей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Развитие приемов самоконтроля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B63FC5">
              <w:rPr>
                <w:rFonts w:ascii="Times New Roman" w:hAnsi="Times New Roman"/>
                <w:color w:val="000000"/>
              </w:rPr>
              <w:t>"Чудная картина…", "Весенний дождь".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Усвоение гуманистических ценностей </w:t>
            </w:r>
            <w:r w:rsidRPr="00B63FC5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многонационального российского общества,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воспитание чувства ответственности и долга перед Родиной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—ХХ веков о родной природе и о связи человека с Родиной И. А. Бунин.«Бледнеет ночь… </w:t>
            </w:r>
            <w:r w:rsidRPr="00B63FC5">
              <w:rPr>
                <w:rFonts w:ascii="Times New Roman" w:hAnsi="Times New Roman"/>
                <w:color w:val="000000"/>
              </w:rPr>
              <w:t>Туманов пелена...»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Устанавливать взаимосвязи</w:t>
            </w:r>
            <w:r w:rsidRPr="00B63FC5">
              <w:rPr>
                <w:spacing w:val="-52"/>
              </w:rPr>
              <w:t xml:space="preserve"> </w:t>
            </w:r>
            <w:r w:rsidRPr="00B63FC5">
              <w:t>между частями текста;</w:t>
            </w:r>
            <w:r w:rsidRPr="00B63FC5">
              <w:rPr>
                <w:spacing w:val="1"/>
              </w:rPr>
              <w:t xml:space="preserve"> </w:t>
            </w: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авторскую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позицию, оценивать форму</w:t>
            </w:r>
            <w:r w:rsidRPr="00B63FC5">
              <w:rPr>
                <w:spacing w:val="-52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3"/>
              </w:rPr>
              <w:t xml:space="preserve"> </w:t>
            </w:r>
            <w:r w:rsidRPr="00B63FC5">
              <w:t>обнаруживать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lastRenderedPageBreak/>
              <w:t>содержащиеся</w:t>
            </w:r>
            <w:r w:rsidRPr="00B63FC5">
              <w:rPr>
                <w:spacing w:val="-1"/>
              </w:rPr>
              <w:t xml:space="preserve"> </w:t>
            </w:r>
            <w:r w:rsidRPr="00B63FC5">
              <w:t>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текстах.</w:t>
            </w:r>
          </w:p>
          <w:p w:rsidR="004D460D" w:rsidRPr="00B63FC5" w:rsidRDefault="004D460D" w:rsidP="000B215C">
            <w:pPr>
              <w:pStyle w:val="TableParagraph"/>
              <w:spacing w:before="201"/>
              <w:ind w:right="168"/>
              <w:jc w:val="both"/>
            </w:pPr>
            <w:r w:rsidRPr="00B63FC5">
              <w:t>Развитие умений</w:t>
            </w:r>
            <w:r w:rsidRPr="00B63FC5">
              <w:rPr>
                <w:b/>
              </w:rPr>
              <w:t xml:space="preserve"> с</w:t>
            </w:r>
            <w:r w:rsidRPr="00B63FC5">
              <w:t>оздавать свободные</w:t>
            </w:r>
            <w:r w:rsidRPr="00B63FC5">
              <w:rPr>
                <w:spacing w:val="-53"/>
              </w:rPr>
              <w:t xml:space="preserve"> </w:t>
            </w:r>
            <w:r w:rsidRPr="00B63FC5">
              <w:t>устные высказывания по</w:t>
            </w:r>
            <w:r w:rsidRPr="00B63FC5">
              <w:rPr>
                <w:spacing w:val="1"/>
              </w:rPr>
              <w:t xml:space="preserve"> </w:t>
            </w:r>
            <w:r w:rsidRPr="00B63FC5">
              <w:t>темам,</w:t>
            </w:r>
            <w:r w:rsidRPr="00B63FC5">
              <w:rPr>
                <w:spacing w:val="2"/>
              </w:rPr>
              <w:t xml:space="preserve"> </w:t>
            </w:r>
            <w:r w:rsidRPr="00B63FC5">
              <w:t>предложенным</w:t>
            </w:r>
            <w:r w:rsidRPr="00B63FC5">
              <w:rPr>
                <w:spacing w:val="1"/>
              </w:rPr>
              <w:t xml:space="preserve"> </w:t>
            </w:r>
            <w:r w:rsidRPr="00B63FC5">
              <w:t>учителем.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основ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экологической культуры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на основе признания ценности жизни во всех ее проявлениях и необходимости ответственного, бережного отношения к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окружающей среде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B63FC5">
              <w:rPr>
                <w:rFonts w:ascii="Times New Roman" w:hAnsi="Times New Roman"/>
                <w:color w:val="000000"/>
              </w:rPr>
              <w:t>Сердцу снятся...»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Развитие интереса к истории Родины, развитие любви к природе.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–ХХ веков о родной природе и о связи человека с Родиной [[Н. М. Рубцов. «Тихая моя родина», «Родная деревня»]]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Проявление интереса к познанию родного языка, истории, культуры Российской Федерации, своего края, народов России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речи.Поэтические образы, настроения и картины в стихах о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природе. </w:t>
            </w:r>
            <w:r w:rsidRPr="00B63FC5">
              <w:rPr>
                <w:rFonts w:ascii="Times New Roman" w:hAnsi="Times New Roman"/>
                <w:color w:val="000000"/>
              </w:rPr>
              <w:t>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умений 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Юмористические рассказы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веков. А. П. Чехов. Рассказы «Лошадиная фамилия»,«Хирургия». </w:t>
            </w:r>
            <w:r w:rsidRPr="00B63FC5">
              <w:rPr>
                <w:rFonts w:ascii="Times New Roman" w:hAnsi="Times New Roman"/>
                <w:color w:val="000000"/>
              </w:rPr>
              <w:t>Тематический обзор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текст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или его фрагмент;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B63FC5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обсуждаемому в тексте.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Создавать связные монологические высказывания.</w:t>
            </w:r>
          </w:p>
          <w:p w:rsidR="004D460D" w:rsidRPr="00B63FC5" w:rsidRDefault="004D460D" w:rsidP="000B215C">
            <w:pPr>
              <w:pStyle w:val="ae"/>
              <w:numPr>
                <w:ilvl w:val="0"/>
                <w:numId w:val="24"/>
              </w:numPr>
              <w:ind w:left="-85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   Применять различные стратегии и умения для осмысления текста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 способность устанавливать основания для их обобщения и сравнения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Развитие эстетического вкуса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М. Зощенко «Галоша», «Ёлка»..Тема, идея, сюжет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текст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или его фрагмент;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B63FC5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1"/>
                <w:lang w:val="ru-RU"/>
              </w:rPr>
              <w:t xml:space="preserve">обосновывать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обсуждаемому в тексте.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Создавать связные монологические высказывания.</w:t>
            </w:r>
          </w:p>
          <w:p w:rsidR="004D460D" w:rsidRPr="00B63FC5" w:rsidRDefault="004D460D" w:rsidP="000B215C">
            <w:pPr>
              <w:pStyle w:val="ae"/>
              <w:numPr>
                <w:ilvl w:val="0"/>
                <w:numId w:val="24"/>
              </w:numPr>
              <w:ind w:left="-85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   Применять различные стратегии и умения для осмысления текста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-6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 способность устанавливать основания для их обобщения и сравнения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эстетического вкуса, способности давать моральную оценку поступков героев произведения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М. Зощенко. «Галоша», «Ёлка». Образы главных героев в рассказах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писателя.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осознанного,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уважительного и доброжелательного отношения к другому человеку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6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Развитие интереса к истории  к литературе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отечественной литературы о природе и животных А. И. Куприн «Белый пудель», К. Г. Паустовский «Тёплый хлеб», «Заячьи лапы».. </w:t>
            </w:r>
            <w:r w:rsidRPr="00B63FC5">
              <w:rPr>
                <w:rFonts w:ascii="Times New Roman" w:hAnsi="Times New Roman"/>
                <w:color w:val="000000"/>
              </w:rPr>
              <w:t>Тематика и проблематика. Герои и их поступки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переживания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лирического</w:t>
            </w:r>
            <w:r w:rsidRPr="00B63FC5">
              <w:rPr>
                <w:spacing w:val="-4"/>
              </w:rPr>
              <w:t xml:space="preserve"> </w:t>
            </w:r>
            <w:r w:rsidRPr="00B63FC5">
              <w:t>героя.</w:t>
            </w:r>
          </w:p>
          <w:p w:rsidR="004D460D" w:rsidRPr="00B63FC5" w:rsidRDefault="004D460D" w:rsidP="000B215C">
            <w:pPr>
              <w:pStyle w:val="TableParagraph"/>
              <w:spacing w:before="203"/>
              <w:ind w:right="304"/>
              <w:jc w:val="both"/>
            </w:pPr>
            <w:r w:rsidRPr="00B63FC5">
              <w:t>Создавать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</w:t>
            </w:r>
            <w:r w:rsidRPr="00B63FC5">
              <w:rPr>
                <w:spacing w:val="-52"/>
              </w:rPr>
              <w:t xml:space="preserve"> </w:t>
            </w:r>
            <w:r w:rsidRPr="00B63FC5">
              <w:t>ответы на</w:t>
            </w:r>
            <w:r w:rsidRPr="00B63FC5">
              <w:rPr>
                <w:spacing w:val="-1"/>
              </w:rPr>
              <w:t xml:space="preserve"> </w:t>
            </w:r>
            <w:r w:rsidRPr="00B63FC5">
              <w:t>вопросы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</w:t>
            </w:r>
            <w:r w:rsidRPr="00B63FC5">
              <w:rPr>
                <w:spacing w:val="1"/>
              </w:rPr>
              <w:t xml:space="preserve"> </w:t>
            </w:r>
            <w:r w:rsidRPr="00B63FC5">
              <w:t>анализе</w:t>
            </w:r>
            <w:r w:rsidRPr="00B63FC5">
              <w:rPr>
                <w:spacing w:val="-6"/>
              </w:rPr>
              <w:t xml:space="preserve"> </w:t>
            </w:r>
            <w:r w:rsidRPr="00B63FC5">
              <w:t>произведения.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Развитие эстетического вкуса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Нравственные проблемы сказок и рассказов А.И.Куприна, К.Г.Паустовского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Язык сказок и рассказов о животных А. И. Куприна, М. М. , К. Г. Паустовского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Развитие эстетического вкуса, способности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давать моральную оценку поступков героев произведения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6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Произведения русских писателей о природе и животных. Темы, идеи, проблемы. 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переживания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лирического</w:t>
            </w:r>
            <w:r w:rsidRPr="00B63FC5">
              <w:rPr>
                <w:spacing w:val="-4"/>
              </w:rPr>
              <w:t xml:space="preserve"> </w:t>
            </w:r>
            <w:r w:rsidRPr="00B63FC5">
              <w:t>героя.</w:t>
            </w:r>
          </w:p>
          <w:p w:rsidR="004D460D" w:rsidRPr="00B63FC5" w:rsidRDefault="004D460D" w:rsidP="000B215C">
            <w:pPr>
              <w:pStyle w:val="TableParagraph"/>
              <w:spacing w:before="203"/>
              <w:ind w:right="304"/>
              <w:jc w:val="both"/>
            </w:pPr>
            <w:r w:rsidRPr="00B63FC5">
              <w:t>Создавать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</w:t>
            </w:r>
            <w:r w:rsidRPr="00B63FC5">
              <w:rPr>
                <w:spacing w:val="-52"/>
              </w:rPr>
              <w:t xml:space="preserve"> </w:t>
            </w:r>
            <w:r w:rsidRPr="00B63FC5">
              <w:t>ответы на</w:t>
            </w:r>
            <w:r w:rsidRPr="00B63FC5">
              <w:rPr>
                <w:spacing w:val="-1"/>
              </w:rPr>
              <w:t xml:space="preserve"> </w:t>
            </w:r>
            <w:r w:rsidRPr="00B63FC5">
              <w:t>вопросы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</w:t>
            </w:r>
            <w:r w:rsidRPr="00B63FC5">
              <w:rPr>
                <w:spacing w:val="1"/>
              </w:rPr>
              <w:t xml:space="preserve"> </w:t>
            </w:r>
            <w:r w:rsidRPr="00B63FC5">
              <w:t>анализе</w:t>
            </w:r>
            <w:r w:rsidRPr="00B63FC5">
              <w:rPr>
                <w:spacing w:val="-6"/>
              </w:rPr>
              <w:t xml:space="preserve"> </w:t>
            </w:r>
            <w:r w:rsidRPr="00B63FC5">
              <w:t>произведения.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Развитие интереса к истории  к литературе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П. Платонов. Рассказы «Никита».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П. Платонов. Рассказы Рассказ "Никита".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tabs>
                <w:tab w:val="left" w:pos="1523"/>
              </w:tabs>
              <w:ind w:left="107" w:right="130"/>
              <w:jc w:val="both"/>
            </w:pPr>
            <w:r w:rsidRPr="00B63FC5">
              <w:t>Осмысливать и оценивать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содержание и форму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текста: содержание текста,</w:t>
            </w:r>
            <w:r w:rsidRPr="00B63FC5">
              <w:rPr>
                <w:spacing w:val="1"/>
              </w:rPr>
              <w:t xml:space="preserve"> </w:t>
            </w:r>
            <w:r w:rsidRPr="00B63FC5">
              <w:t>понимать переживания</w:t>
            </w:r>
            <w:r w:rsidRPr="00B63FC5">
              <w:rPr>
                <w:spacing w:val="1"/>
              </w:rPr>
              <w:t xml:space="preserve"> </w:t>
            </w:r>
            <w:r w:rsidRPr="00B63FC5">
              <w:t>лирического</w:t>
            </w:r>
            <w:r w:rsidRPr="00B63FC5">
              <w:rPr>
                <w:spacing w:val="-4"/>
              </w:rPr>
              <w:t xml:space="preserve"> </w:t>
            </w:r>
            <w:r w:rsidRPr="00B63FC5">
              <w:t>героя.</w:t>
            </w:r>
          </w:p>
          <w:p w:rsidR="004D460D" w:rsidRPr="00B63FC5" w:rsidRDefault="004D460D" w:rsidP="000B215C">
            <w:pPr>
              <w:pStyle w:val="TableParagraph"/>
              <w:spacing w:before="203"/>
              <w:ind w:right="304"/>
              <w:jc w:val="both"/>
            </w:pPr>
            <w:r w:rsidRPr="00B63FC5">
              <w:t>Создавать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устные</w:t>
            </w:r>
            <w:r w:rsidRPr="00B63FC5">
              <w:rPr>
                <w:spacing w:val="1"/>
              </w:rPr>
              <w:t xml:space="preserve"> </w:t>
            </w:r>
            <w:r w:rsidRPr="00B63FC5">
              <w:t>свободные высказывания</w:t>
            </w:r>
            <w:r w:rsidRPr="00B63FC5">
              <w:rPr>
                <w:spacing w:val="-52"/>
              </w:rPr>
              <w:t xml:space="preserve"> </w:t>
            </w:r>
            <w:r w:rsidRPr="00B63FC5">
              <w:t>ответы на</w:t>
            </w:r>
            <w:r w:rsidRPr="00B63FC5">
              <w:rPr>
                <w:spacing w:val="-1"/>
              </w:rPr>
              <w:t xml:space="preserve"> </w:t>
            </w:r>
            <w:r w:rsidRPr="00B63FC5">
              <w:t>вопросы</w:t>
            </w:r>
            <w:r w:rsidRPr="00B63FC5">
              <w:rPr>
                <w:spacing w:val="1"/>
              </w:rPr>
              <w:t xml:space="preserve"> </w:t>
            </w:r>
            <w:r w:rsidRPr="00B63FC5">
              <w:t>при</w:t>
            </w:r>
            <w:r w:rsidRPr="00B63FC5">
              <w:rPr>
                <w:spacing w:val="1"/>
              </w:rPr>
              <w:t xml:space="preserve"> </w:t>
            </w:r>
            <w:r w:rsidRPr="00B63FC5">
              <w:t>анализе</w:t>
            </w:r>
            <w:r w:rsidRPr="00B63FC5">
              <w:rPr>
                <w:spacing w:val="-6"/>
              </w:rPr>
              <w:t xml:space="preserve"> </w:t>
            </w:r>
            <w:r w:rsidRPr="00B63FC5">
              <w:lastRenderedPageBreak/>
              <w:t>произведения.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 П. Астафьев. Рассказ «Васюткино озеро». </w:t>
            </w:r>
            <w:r w:rsidRPr="00B63FC5">
              <w:rPr>
                <w:rFonts w:ascii="Times New Roman" w:hAnsi="Times New Roman"/>
                <w:color w:val="000000"/>
              </w:rPr>
              <w:t>Тема, идея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вкуса, способности давать моральную оценку поступков героев произведения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b/>
                <w:lang w:val="ru-RU"/>
              </w:rPr>
            </w:pPr>
            <w:r w:rsidRPr="00B63FC5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Адекватное понимание. произведения , составление плана, развитие умения  определять главные эпизоды в эпическом произ</w:t>
            </w:r>
            <w:r w:rsidRPr="00B63FC5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softHyphen/>
              <w:t>ведении, устанавливать причинно-следственные связи между ними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отечественной литературы на тему «Человек на войне» Ю. Я. Яковлев. «Девочки с Васильевского острова»; В. П. Катаев. «Сын полка», К.М.Симонов. "Сын артиллериста". </w:t>
            </w:r>
            <w:r w:rsidRPr="00B63FC5">
              <w:rPr>
                <w:rFonts w:ascii="Times New Roman" w:hAnsi="Times New Roman"/>
                <w:color w:val="000000"/>
              </w:rPr>
              <w:t>Проблема героизма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Находить и извлекать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информацию;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фактологическую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событий и т.п.);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вкуса, способности давать моральную оценку поступков героев произведения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Произведения отечественной литературы на тему «Человек на войне» Ю. Я. Яковлев. «Девочки с Васильевского острова»; К.М.Симонов. «Сын артиллериста".: дети и взрослые в условиях военного времени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B63FC5">
              <w:rPr>
                <w:rFonts w:ascii="Times New Roman" w:hAnsi="Times New Roman"/>
                <w:color w:val="000000"/>
              </w:rPr>
              <w:t>Сюжет. Герои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 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осмысливать и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оценивать поступки героев 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Идейная убеждённость, готовность к служению и защите Отечества, ответственность за его судьбу, в том числе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воспитанные на примерах из литературы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6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В. П. Катаев. «Сын полка». Образ Вани Солнцева. Война и дети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 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интерпретировать текст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или его фрагмент , устанавливать взаимосвязи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 частями текста;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осмысливать и</w:t>
            </w:r>
            <w:r w:rsidRPr="00B63FC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оценивать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Л. А. Кассиль. "Дорогие мои мальчишки". Идейно-нравственные проблемы в произведении. </w:t>
            </w:r>
            <w:r w:rsidRPr="00B63FC5">
              <w:rPr>
                <w:rFonts w:ascii="Times New Roman" w:hAnsi="Times New Roman"/>
                <w:color w:val="000000"/>
              </w:rPr>
              <w:t>"Отметки Риммы Лебедевой"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Выявлять закономерности и противоречия в рассматриваемых явлениях, том числе при изучении литературных произведений, направлений, фактов историко-литературного процесс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самообразованию, к продуктивной читательской деятельности на протяжении всей жизни.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B63FC5">
              <w:rPr>
                <w:rFonts w:ascii="Times New Roman" w:hAnsi="Times New Roman"/>
                <w:color w:val="000000"/>
              </w:rPr>
              <w:t>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Самостоятельно формулировать и актуализировать проблему, заложенную в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художественном произведении, рассматривать её всесторонне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нравственных качеств личности Знакомство с работой судебной системы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на тему детства. произведения В.П.Крапивина "Мушкетер и фея", Ю.П.Казакова "Тихое утро". </w:t>
            </w:r>
            <w:r w:rsidRPr="00B63FC5">
              <w:rPr>
                <w:rFonts w:ascii="Times New Roman" w:hAnsi="Times New Roman"/>
                <w:color w:val="000000"/>
              </w:rPr>
              <w:t>Обзор произведений. Специфика темы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Составление плана решения проблемы с учётом анализа имеющихся   ресурсов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вкуса, способности давать моральную оценку поступков героев произведения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на тему детства. </w:t>
            </w:r>
            <w:r w:rsidRPr="00B63FC5">
              <w:rPr>
                <w:rFonts w:ascii="Times New Roman" w:hAnsi="Times New Roman"/>
                <w:color w:val="000000"/>
              </w:rPr>
              <w:t>Тематика и проблематика произведения. Авторская позиция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на тему детства. </w:t>
            </w:r>
            <w:r w:rsidRPr="00B63FC5">
              <w:rPr>
                <w:rFonts w:ascii="Times New Roman" w:hAnsi="Times New Roman"/>
                <w:color w:val="000000"/>
              </w:rPr>
              <w:t>Герои и их поступки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>Развитие нравственных качеств личности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на тему детства. </w:t>
            </w:r>
            <w:r w:rsidRPr="00B63FC5">
              <w:rPr>
                <w:rFonts w:ascii="Times New Roman" w:hAnsi="Times New Roman"/>
                <w:color w:val="000000"/>
              </w:rPr>
              <w:t xml:space="preserve">Современный взгляд на тему детства в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литературе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Умение  самостоятельно составлять алгоритм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решения учебной задачи (или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часть),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выбирать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имеющихся ресурсов и собственных возможностей, аргументировать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предлагаемые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варианты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решений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коммуникативной компетентности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Произведения отечественных писателей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– начала </w:t>
            </w:r>
            <w:r w:rsidRPr="00B63FC5">
              <w:rPr>
                <w:rFonts w:ascii="Times New Roman" w:hAnsi="Times New Roman"/>
                <w:color w:val="000000"/>
              </w:rPr>
              <w:t>XXI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веков на тему детства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 Развивать способность различать и называть собственные эмоции, управлять ими и эмоциями других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приключенческого жанра отечественных писателей. К. Булычёв «Девочка, с которой ничего не случится». </w:t>
            </w:r>
            <w:r w:rsidRPr="00B63FC5">
              <w:rPr>
                <w:rFonts w:ascii="Times New Roman" w:hAnsi="Times New Roman"/>
                <w:color w:val="000000"/>
              </w:rPr>
              <w:t>Тематика произведений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проводить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составленному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небольшое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исследование по установлению особенностей литературного объекта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изучения, причинно-следственных связей и зависимостей объектов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</w:t>
            </w:r>
            <w:r w:rsidRPr="00B63FC5">
              <w:rPr>
                <w:rFonts w:ascii="Times New Roman" w:hAnsi="Times New Roman" w:cs="Times New Roman"/>
                <w:spacing w:val="-4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собой. 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образования. Готовность вести совместную деятельность, в том числе в рамках школьного литературного образования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81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приключенческого жанра отечественных писателей. </w:t>
            </w:r>
            <w:r w:rsidRPr="00B63FC5">
              <w:rPr>
                <w:rFonts w:ascii="Times New Roman" w:hAnsi="Times New Roman"/>
                <w:color w:val="000000"/>
              </w:rPr>
              <w:t>Проблематика произведений К.Булычева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4D460D" w:rsidRPr="00B63FC5" w:rsidRDefault="004D460D" w:rsidP="000B215C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 интереса к истории отечества, патриотизма, нравственных качеств Формирование  патриотизма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Произведения приключенческого жанра отечественных писателей. </w:t>
            </w:r>
            <w:r w:rsidRPr="00B63FC5">
              <w:rPr>
                <w:rFonts w:ascii="Times New Roman" w:hAnsi="Times New Roman"/>
                <w:color w:val="000000"/>
              </w:rPr>
              <w:t>Сюжет и проблематика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 проводить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самостоятельно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составленному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плану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небольшое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исследование по установлению особенностей литературного объекта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изучения, причинно-следственных связей и зависимостей объектов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между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собой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Формирование нравственных качеств. Развивать способность различать и называть собственные эмоции, управлять ими и эмоциями других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Литература народов России. Стихотворения Р. Г. Гамзатов. «Песня соловья»; М. Карим. «Эту песню мать мне пела». </w:t>
            </w:r>
            <w:r w:rsidRPr="00B63FC5">
              <w:rPr>
                <w:rFonts w:ascii="Times New Roman" w:hAnsi="Times New Roman"/>
                <w:color w:val="000000"/>
              </w:rPr>
              <w:t>Тематика стихотворений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TableParagraph"/>
              <w:ind w:left="107" w:right="137"/>
              <w:jc w:val="both"/>
            </w:pPr>
            <w:r w:rsidRPr="00B63FC5">
              <w:t>Умение понимать авторскую</w:t>
            </w:r>
            <w:r w:rsidRPr="00B63FC5">
              <w:rPr>
                <w:spacing w:val="1"/>
              </w:rPr>
              <w:t xml:space="preserve"> </w:t>
            </w:r>
            <w:r w:rsidRPr="00B63FC5">
              <w:t>позицию,</w:t>
            </w:r>
            <w:r w:rsidRPr="00B63FC5">
              <w:rPr>
                <w:spacing w:val="-4"/>
              </w:rPr>
              <w:t xml:space="preserve"> </w:t>
            </w:r>
            <w:r w:rsidRPr="00B63FC5">
              <w:t>оценивать</w:t>
            </w:r>
            <w:r w:rsidRPr="00B63FC5">
              <w:rPr>
                <w:spacing w:val="-6"/>
              </w:rPr>
              <w:t xml:space="preserve"> </w:t>
            </w:r>
            <w:r w:rsidRPr="00B63FC5">
              <w:t>форму</w:t>
            </w:r>
            <w:r w:rsidRPr="00B63FC5">
              <w:rPr>
                <w:spacing w:val="-52"/>
              </w:rPr>
              <w:t xml:space="preserve"> </w:t>
            </w:r>
            <w:r w:rsidRPr="00B63FC5">
              <w:t>текста,</w:t>
            </w:r>
            <w:r w:rsidRPr="00B63FC5">
              <w:rPr>
                <w:spacing w:val="3"/>
              </w:rPr>
              <w:t xml:space="preserve"> </w:t>
            </w:r>
            <w:r w:rsidRPr="00B63FC5">
              <w:t>обнаруживать</w:t>
            </w:r>
            <w:r w:rsidRPr="00B63FC5">
              <w:rPr>
                <w:spacing w:val="1"/>
              </w:rPr>
              <w:t xml:space="preserve"> </w:t>
            </w:r>
            <w:r w:rsidRPr="00B63FC5">
              <w:t>противоречия,</w:t>
            </w:r>
            <w:r w:rsidRPr="00B63FC5">
              <w:rPr>
                <w:spacing w:val="1"/>
              </w:rPr>
              <w:t xml:space="preserve"> </w:t>
            </w:r>
            <w:r w:rsidRPr="00B63FC5">
              <w:t>содержащиеся</w:t>
            </w:r>
            <w:r w:rsidRPr="00B63FC5">
              <w:rPr>
                <w:spacing w:val="-2"/>
              </w:rPr>
              <w:t xml:space="preserve"> </w:t>
            </w:r>
            <w:r w:rsidRPr="00B63FC5">
              <w:t>в</w:t>
            </w:r>
            <w:r w:rsidRPr="00B63FC5">
              <w:rPr>
                <w:spacing w:val="1"/>
              </w:rPr>
              <w:t xml:space="preserve"> </w:t>
            </w:r>
            <w:r w:rsidRPr="00B63FC5">
              <w:t>текстах.</w:t>
            </w:r>
          </w:p>
          <w:p w:rsidR="004D460D" w:rsidRPr="00B63FC5" w:rsidRDefault="004D460D" w:rsidP="000B215C">
            <w:pPr>
              <w:pStyle w:val="TableParagraph"/>
              <w:spacing w:before="197"/>
              <w:ind w:left="107" w:right="162"/>
              <w:jc w:val="both"/>
            </w:pPr>
            <w:r w:rsidRPr="00B63FC5">
              <w:rPr>
                <w:b/>
              </w:rPr>
              <w:t xml:space="preserve">  </w:t>
            </w:r>
            <w:r w:rsidRPr="00B63FC5">
              <w:t>Создавать устные и</w:t>
            </w:r>
            <w:r w:rsidRPr="00B63FC5">
              <w:rPr>
                <w:spacing w:val="1"/>
              </w:rPr>
              <w:t xml:space="preserve"> </w:t>
            </w:r>
            <w:r w:rsidRPr="00B63FC5">
              <w:t>письменные высказывания</w:t>
            </w:r>
            <w:r w:rsidRPr="00B63FC5">
              <w:rPr>
                <w:spacing w:val="-52"/>
              </w:rPr>
              <w:t xml:space="preserve"> </w:t>
            </w:r>
            <w:r w:rsidRPr="00B63FC5">
              <w:t>по</w:t>
            </w:r>
            <w:r w:rsidRPr="00B63FC5">
              <w:rPr>
                <w:spacing w:val="-4"/>
              </w:rPr>
              <w:t xml:space="preserve"> </w:t>
            </w:r>
            <w:r w:rsidRPr="00B63FC5">
              <w:t>теме урока.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Формулировать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аргументы,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оценивать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поступки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сравнивать поведение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  <w:r w:rsidRPr="00B63FC5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действительностью;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проявлять бережное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отношение</w:t>
            </w:r>
            <w:r w:rsidRPr="00B63FC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к</w:t>
            </w:r>
            <w:r w:rsidRPr="00B63FC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природе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lastRenderedPageBreak/>
              <w:t xml:space="preserve">Формирование нравственных качеств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Образ лирического героя в стихотворениях Р.Г.Гамзатова и М.Карима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Формирование нравственных качеств личности.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Х. К. Андерсен. Сказки «Снежная королева».. Тема, идея сказки. Победа добра над злом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фактологическую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событий и т.п.); понимать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устанавливать связи между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утверждениями;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делать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выводы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основе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сравнения данных;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понимать чувства, мотивы,</w:t>
            </w:r>
            <w:r w:rsidRPr="00B63FC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характеры</w:t>
            </w:r>
            <w:r w:rsidRPr="00B63FC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героев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Умение правильно оценивать поступки героев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Х. К. Андерсен. Сказка «Снежная королева»: красота внутренняя и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внешняя. </w:t>
            </w:r>
            <w:r w:rsidRPr="00B63FC5">
              <w:rPr>
                <w:rFonts w:ascii="Times New Roman" w:hAnsi="Times New Roman"/>
                <w:color w:val="000000"/>
              </w:rPr>
              <w:t>Образы. Авторская позиция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</w:t>
            </w:r>
            <w:r w:rsidRPr="00B63FC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B63FC5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словари</w:t>
            </w:r>
            <w:r w:rsidRPr="00B63FC5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справочники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 Овладение языковой и читательской культурой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Знакомство с работой иллюстраторов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Восприятие письменных текстов, анализ, оценка, интерпретация информации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отзыв.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Готовность к активной деятельности   , способность инициировать, планировать и самостоятельно выполнять такую деятельность в процессе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сказочная проза. Л. Кэрролл. «Алиса в Стране Чудес» (главы). </w:t>
            </w:r>
            <w:r w:rsidRPr="00B63FC5">
              <w:rPr>
                <w:rFonts w:ascii="Times New Roman" w:hAnsi="Times New Roman"/>
                <w:color w:val="000000"/>
              </w:rPr>
              <w:t>Герои и мотивы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Овладение языковой и читательской культурой как средством познания мира, овладение основными навыками исследовательской деятельности с учётом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специфики литературного образования. Способность воспринимать различные виды искусства, ощущать эмоциональное воздействие искусства, в том числе литературы.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Зарубежная сказочная проза. «Алиса в Стране Чудес» (главы). Стиль и язык, художественные приемы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Восприятие письменных текстов, анализ, оценка, интерпретация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информации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 информации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Художественный мир литературной сказки. 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Восприятие письменных текстов, анализ, оценка, интерпретация информации 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информации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Знание истории, языка, культуры своего народа, своего края, основ культурного наследия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народов России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и человечества. 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о детях и подростках. М. Твен. «Приключения Тома Сойера» (главы); Дж. </w:t>
            </w:r>
            <w:r w:rsidRPr="00B63FC5">
              <w:rPr>
                <w:rFonts w:ascii="Times New Roman" w:hAnsi="Times New Roman"/>
                <w:color w:val="000000"/>
              </w:rPr>
              <w:t>Лондон. «Сказание о Кише».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писать сочинение-рассуждение по заданной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опорой</w:t>
            </w:r>
            <w:r w:rsidRPr="00B63FC5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прочитанные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произведения, аннотацию,</w:t>
            </w:r>
            <w:r w:rsidRPr="00B63FC5">
              <w:rPr>
                <w:rFonts w:ascii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отзыв.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</w:t>
            </w:r>
            <w:r w:rsidRPr="00B63FC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B63FC5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словари</w:t>
            </w:r>
            <w:r w:rsidRPr="00B63FC5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справочники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о детях и подростках. М. Твен. «Приключения Тома Сойера» (главы); Дж. </w:t>
            </w:r>
            <w:r w:rsidRPr="00B63FC5">
              <w:rPr>
                <w:rFonts w:ascii="Times New Roman" w:hAnsi="Times New Roman"/>
                <w:color w:val="000000"/>
              </w:rPr>
              <w:t xml:space="preserve">Лондон. «Сказание о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Кише». Тема, идея, проблематика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Выявление главной мысли микротемы Умение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структурировать материал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коммуникативной компетентности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B63FC5">
              <w:rPr>
                <w:rFonts w:ascii="Times New Roman" w:hAnsi="Times New Roman" w:cs="Times New Roman"/>
                <w:lang w:val="ru-RU"/>
              </w:rPr>
              <w:lastRenderedPageBreak/>
              <w:t>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Марк Твен. «Приключения Тома Сойера». Тематика произведения. Сюжет. Система персонажей. </w:t>
            </w:r>
            <w:r w:rsidRPr="00B63FC5">
              <w:rPr>
                <w:rFonts w:ascii="Times New Roman" w:hAnsi="Times New Roman"/>
                <w:color w:val="000000"/>
              </w:rPr>
              <w:t>Образ главного героя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Обобщение представленной в тексте  информации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понимать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фактологическую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событий и т.п.); понимать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устанавливать</w:t>
            </w:r>
            <w:r w:rsidRPr="00B63FC5">
              <w:rPr>
                <w:rFonts w:ascii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связи</w:t>
            </w:r>
            <w:r w:rsidRPr="00B63FC5"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</w:t>
            </w:r>
            <w:r w:rsidRPr="00B63FC5">
              <w:rPr>
                <w:rFonts w:ascii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утверждениями, 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обосновывать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и форму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текста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t xml:space="preserve">Развитие нравственных качеств личности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Умение применять различные методы, инструменты и запросы при  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(объёмом не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менее 100 слов),  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</w:t>
            </w:r>
            <w:r w:rsidRPr="00B63FC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B63FC5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словари</w:t>
            </w:r>
            <w:r w:rsidRPr="00B63FC5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справочники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63FC5">
              <w:rPr>
                <w:rFonts w:ascii="Times New Roman" w:hAnsi="Times New Roman" w:cs="Times New Roman"/>
              </w:rPr>
              <w:lastRenderedPageBreak/>
              <w:t>Развитие творческих способностей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приключенческая проза. Р. Л. Стивенсон.«Остров сокровищ», «Чёрная стрела»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применять различные методы, инструменты и запросы при поиске 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литературной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источников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учётом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предложенной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учебной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критериев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Знание истории, языка, культуры своего народа, своего края, основ культурного наследия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народов России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и человечества.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Р.Л.Стивенсон. «Остров сокровищ», «Чёрная стрела» (главы по выбору). </w:t>
            </w:r>
            <w:r w:rsidRPr="00B63FC5">
              <w:rPr>
                <w:rFonts w:ascii="Times New Roman" w:hAnsi="Times New Roman"/>
                <w:color w:val="000000"/>
              </w:rPr>
              <w:t>Образ главного героя. Обзорный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Выявление главной мысли микротемы Умение структурировать материал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</w:tcPr>
          <w:p w:rsidR="004D460D" w:rsidRPr="00B63FC5" w:rsidRDefault="004D460D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коммуникативной компетентности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>в 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Зарубежная приключенческая проза. </w:t>
            </w:r>
            <w:r w:rsidRPr="00B63FC5">
              <w:rPr>
                <w:rFonts w:ascii="Times New Roman" w:hAnsi="Times New Roman"/>
                <w:color w:val="000000"/>
              </w:rPr>
              <w:t>Любимое произведение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Обобщение представленной в тексте  информации</w:t>
            </w:r>
          </w:p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Умение понимать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фактологическую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информацию (сюжет,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последовательность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событий и т.п.); понимать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смысловую структуру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текста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(определять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тему,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главную мысль/идею,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назначение текста);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устанавливать</w:t>
            </w:r>
            <w:r w:rsidRPr="00B63FC5">
              <w:rPr>
                <w:rFonts w:ascii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связи</w:t>
            </w:r>
            <w:r w:rsidRPr="00B63FC5">
              <w:rPr>
                <w:rFonts w:ascii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</w:t>
            </w:r>
            <w:r w:rsidRPr="00B63FC5">
              <w:rPr>
                <w:rFonts w:ascii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событиями или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утверждениями, </w:t>
            </w:r>
            <w:r w:rsidRPr="00B63FC5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lastRenderedPageBreak/>
              <w:t xml:space="preserve">обосновывать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собственную</w:t>
            </w:r>
            <w:r w:rsidRPr="00B63FC5">
              <w:rPr>
                <w:rFonts w:ascii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точку зрения по вопросу,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обсуждаемому в тексте;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осмысливать и оценивать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содержание и форму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текста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о животных. Э. Сетон-Томпсон. «Королевская аналостанка"; Дж. Р. Киплинг. </w:t>
            </w:r>
            <w:r w:rsidRPr="00B63FC5">
              <w:rPr>
                <w:rFonts w:ascii="Times New Roman" w:hAnsi="Times New Roman"/>
                <w:color w:val="000000"/>
              </w:rPr>
              <w:t>«Рикки-Тикки-Тави». Тематика, проблематика произведения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Pr="00B63FC5">
              <w:rPr>
                <w:rFonts w:ascii="Times New Roman" w:hAnsi="Times New Roman" w:cs="Times New Roman"/>
                <w:u w:val="single"/>
                <w:lang w:val="ru-RU"/>
              </w:rPr>
              <w:t>коммуникативной компетентности</w:t>
            </w:r>
            <w:r w:rsidRPr="00B63F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</w:rPr>
              <w:t> </w:t>
            </w:r>
            <w:r w:rsidRPr="00B63FC5">
              <w:rPr>
                <w:rFonts w:ascii="Times New Roman" w:hAnsi="Times New Roman" w:cs="Times New Roman"/>
                <w:lang w:val="ru-RU"/>
              </w:rPr>
              <w:t>в общении и сотрудничестве со сверстниками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460D" w:rsidRPr="001E0963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2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ru-RU"/>
              </w:rPr>
              <w:t>ормулировать собственное мнение</w:t>
            </w:r>
            <w:r w:rsidRPr="00B63FC5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и позицию, аргументировать её и координировать с позициями партнёров в совместной деятельности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580" w:type="dxa"/>
            <w:vMerge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460D" w:rsidRPr="00B63FC5" w:rsidTr="004D460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B63FC5">
              <w:rPr>
                <w:rFonts w:ascii="Times New Roman" w:hAnsi="Times New Roman"/>
                <w:color w:val="000000"/>
              </w:rPr>
              <w:t>Список рекомендуемой литературы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Создавать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письменные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высказывания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разных</w:t>
            </w:r>
            <w:r w:rsidRPr="00B63FC5"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жанров</w:t>
            </w:r>
            <w:r w:rsidRPr="00B63FC5">
              <w:rPr>
                <w:rFonts w:ascii="Times New Roman" w:hAnsi="Times New Roman" w:cs="Times New Roman"/>
                <w:spacing w:val="-67"/>
                <w:sz w:val="22"/>
                <w:szCs w:val="22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(объёмом не менее 100 слов),  .</w:t>
            </w:r>
          </w:p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  <w:lang w:val="ru-RU"/>
              </w:rPr>
              <w:t>Умение</w:t>
            </w:r>
            <w:r w:rsidRPr="00B63FC5">
              <w:rPr>
                <w:rFonts w:ascii="Times New Roman" w:hAnsi="Times New Roman" w:cs="Times New Roman"/>
                <w:spacing w:val="17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Pr="00B63FC5">
              <w:rPr>
                <w:rFonts w:ascii="Times New Roman" w:hAnsi="Times New Roman" w:cs="Times New Roman"/>
                <w:spacing w:val="16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словари</w:t>
            </w:r>
            <w:r w:rsidRPr="00B63FC5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и</w:t>
            </w:r>
            <w:r w:rsidRPr="00B63FC5">
              <w:rPr>
                <w:rFonts w:ascii="Times New Roman" w:hAnsi="Times New Roman" w:cs="Times New Roman"/>
                <w:spacing w:val="18"/>
                <w:lang w:val="ru-RU"/>
              </w:rPr>
              <w:t xml:space="preserve"> </w:t>
            </w:r>
            <w:r w:rsidRPr="00B63FC5">
              <w:rPr>
                <w:rFonts w:ascii="Times New Roman" w:hAnsi="Times New Roman" w:cs="Times New Roman"/>
                <w:lang w:val="ru-RU"/>
              </w:rPr>
              <w:t>справочники</w:t>
            </w: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 w:cs="Times New Roman"/>
              </w:rPr>
              <w:t>Развитие творческих способностей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4D460D" w:rsidRPr="00B63FC5" w:rsidTr="004D460D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2323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580" w:type="dxa"/>
            <w:tcMar>
              <w:top w:w="50" w:type="dxa"/>
              <w:left w:w="100" w:type="dxa"/>
            </w:tcMar>
            <w:vAlign w:val="center"/>
          </w:tcPr>
          <w:p w:rsidR="004D460D" w:rsidRPr="00B63FC5" w:rsidRDefault="004D460D" w:rsidP="000B215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4D460D" w:rsidRDefault="004D460D">
      <w:bookmarkStart w:id="0" w:name="_GoBack"/>
      <w:bookmarkEnd w:id="0"/>
    </w:p>
    <w:sectPr w:rsidR="004D460D" w:rsidSect="004D46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A3"/>
    <w:multiLevelType w:val="hybridMultilevel"/>
    <w:tmpl w:val="FAC2AACC"/>
    <w:lvl w:ilvl="0" w:tplc="E9ACFEFA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8F69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C010C3D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C05E48D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1D22E16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C1AB8A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7166F3E4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1F3E09A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427AB73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945D30"/>
    <w:multiLevelType w:val="multilevel"/>
    <w:tmpl w:val="7F5A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748FF"/>
    <w:multiLevelType w:val="multilevel"/>
    <w:tmpl w:val="4F6E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0841"/>
    <w:multiLevelType w:val="multilevel"/>
    <w:tmpl w:val="CB36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166A2"/>
    <w:multiLevelType w:val="hybridMultilevel"/>
    <w:tmpl w:val="44C0EA2C"/>
    <w:lvl w:ilvl="0" w:tplc="53AEA7B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A79B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39CE23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6E7F1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9E994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F4E750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C2A12F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F20F3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EA032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6E0BE7"/>
    <w:multiLevelType w:val="hybridMultilevel"/>
    <w:tmpl w:val="82C42970"/>
    <w:lvl w:ilvl="0" w:tplc="18749C9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5E0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93385D0A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BE206710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2CAC374E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2B968B62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B8CC176C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D8B0928E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F7422CF4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B33BCB"/>
    <w:multiLevelType w:val="hybridMultilevel"/>
    <w:tmpl w:val="17AEF326"/>
    <w:lvl w:ilvl="0" w:tplc="7F488F8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7D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AC667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024094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0B6994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8FEF61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AA8B3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8E09E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6E62B0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5BB6167"/>
    <w:multiLevelType w:val="multilevel"/>
    <w:tmpl w:val="FE00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739FC"/>
    <w:multiLevelType w:val="hybridMultilevel"/>
    <w:tmpl w:val="62608530"/>
    <w:lvl w:ilvl="0" w:tplc="3CF0288E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9C25E58"/>
    <w:multiLevelType w:val="multilevel"/>
    <w:tmpl w:val="25DE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E401A"/>
    <w:multiLevelType w:val="hybridMultilevel"/>
    <w:tmpl w:val="B35A0A18"/>
    <w:lvl w:ilvl="0" w:tplc="A3E2B93A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8EC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C70C014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3E29FC6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E8DA7DA4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6A4EB66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252096EC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77905EA4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364EAF22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661F8"/>
    <w:multiLevelType w:val="multilevel"/>
    <w:tmpl w:val="549A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EE8"/>
    <w:multiLevelType w:val="multilevel"/>
    <w:tmpl w:val="373A1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C32AD"/>
    <w:multiLevelType w:val="hybridMultilevel"/>
    <w:tmpl w:val="A5680936"/>
    <w:lvl w:ilvl="0" w:tplc="37368A16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8309F"/>
    <w:multiLevelType w:val="multilevel"/>
    <w:tmpl w:val="2526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5DC"/>
    <w:multiLevelType w:val="multilevel"/>
    <w:tmpl w:val="281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6F77"/>
    <w:multiLevelType w:val="multilevel"/>
    <w:tmpl w:val="DEB0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30A7A"/>
    <w:multiLevelType w:val="hybridMultilevel"/>
    <w:tmpl w:val="4C142052"/>
    <w:lvl w:ilvl="0" w:tplc="4CFE0DB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88BB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2A009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4CAF5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BD07A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AE86F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13E8B5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AD0469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0F022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4E07CF0"/>
    <w:multiLevelType w:val="hybridMultilevel"/>
    <w:tmpl w:val="A41AFBA2"/>
    <w:lvl w:ilvl="0" w:tplc="2C66B51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26F4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1C4B81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ABA2EFA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9446E552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3904DBE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18B2B15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55AC282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FB8FE2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862C6C"/>
    <w:multiLevelType w:val="multilevel"/>
    <w:tmpl w:val="CBD64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4370D6"/>
    <w:multiLevelType w:val="multilevel"/>
    <w:tmpl w:val="324E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D84112"/>
    <w:multiLevelType w:val="multilevel"/>
    <w:tmpl w:val="3978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865D4"/>
    <w:multiLevelType w:val="multilevel"/>
    <w:tmpl w:val="68029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2EFD"/>
    <w:multiLevelType w:val="hybridMultilevel"/>
    <w:tmpl w:val="B0A4231E"/>
    <w:lvl w:ilvl="0" w:tplc="BB681E22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219CE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63C4F48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DAC08FD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E06662AE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9D205E2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F998001A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AE202D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BD2CBB12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6C1A82"/>
    <w:multiLevelType w:val="multilevel"/>
    <w:tmpl w:val="344C9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463A7"/>
    <w:multiLevelType w:val="hybridMultilevel"/>
    <w:tmpl w:val="AD58A03C"/>
    <w:lvl w:ilvl="0" w:tplc="BEA2C6B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8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CC260A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B022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182D99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A4A4E4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78C982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F0E80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012CD8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029"/>
    <w:multiLevelType w:val="multilevel"/>
    <w:tmpl w:val="982C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A5D81"/>
    <w:multiLevelType w:val="multilevel"/>
    <w:tmpl w:val="DDA4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E815EC"/>
    <w:multiLevelType w:val="hybridMultilevel"/>
    <w:tmpl w:val="6A325F04"/>
    <w:lvl w:ilvl="0" w:tplc="B546BF5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A4B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661A0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1683114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150261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F84040E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F1484D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A350DA6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EA400DE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4C5136A"/>
    <w:multiLevelType w:val="multilevel"/>
    <w:tmpl w:val="1FA0C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14D6"/>
    <w:multiLevelType w:val="multilevel"/>
    <w:tmpl w:val="F8B2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769C"/>
    <w:multiLevelType w:val="hybridMultilevel"/>
    <w:tmpl w:val="40C64DB0"/>
    <w:lvl w:ilvl="0" w:tplc="E566015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2ABD2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2050F206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62ACBB4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02C2109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DA06A52A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E13C5B5A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F31639A0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FA785240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CD5638F"/>
    <w:multiLevelType w:val="hybridMultilevel"/>
    <w:tmpl w:val="69684D04"/>
    <w:lvl w:ilvl="0" w:tplc="E81C3F5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613E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DEDAE130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95E6FF6A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132F59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9E34D714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AE2C5C24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529544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DC5C4AE0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FB1671"/>
    <w:multiLevelType w:val="hybridMultilevel"/>
    <w:tmpl w:val="245AF644"/>
    <w:lvl w:ilvl="0" w:tplc="47749534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8AE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E16670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944070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5914B52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BA9D2A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48E0DE8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1363F1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4E4FBC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D745743"/>
    <w:multiLevelType w:val="hybridMultilevel"/>
    <w:tmpl w:val="D3366810"/>
    <w:lvl w:ilvl="0" w:tplc="8D742DF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F98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A897C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FAABF8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6A494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D1270D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E8B1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CF2D32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5F6182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F32262B"/>
    <w:multiLevelType w:val="multilevel"/>
    <w:tmpl w:val="181A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D4701"/>
    <w:multiLevelType w:val="multilevel"/>
    <w:tmpl w:val="5D98F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9B73A3"/>
    <w:multiLevelType w:val="hybridMultilevel"/>
    <w:tmpl w:val="016E5392"/>
    <w:lvl w:ilvl="0" w:tplc="73A2765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6F6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DF25B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7DA5CD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0BA0BF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D28360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9F84F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143AF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7766C9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426D0C"/>
    <w:multiLevelType w:val="multilevel"/>
    <w:tmpl w:val="818E9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5579D"/>
    <w:multiLevelType w:val="hybridMultilevel"/>
    <w:tmpl w:val="D9506330"/>
    <w:lvl w:ilvl="0" w:tplc="B650BFC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68B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C1CAE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EBA6F5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8B207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3CFBC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8FAD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661A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C745C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C7725A5"/>
    <w:multiLevelType w:val="hybridMultilevel"/>
    <w:tmpl w:val="EC7037C0"/>
    <w:lvl w:ilvl="0" w:tplc="3CF0288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368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214AAB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F1435A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816144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63891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33CCB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34C140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2B024E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DAB5926"/>
    <w:multiLevelType w:val="multilevel"/>
    <w:tmpl w:val="655A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1"/>
  </w:num>
  <w:num w:numId="3">
    <w:abstractNumId w:val="7"/>
  </w:num>
  <w:num w:numId="4">
    <w:abstractNumId w:val="35"/>
  </w:num>
  <w:num w:numId="5">
    <w:abstractNumId w:val="36"/>
  </w:num>
  <w:num w:numId="6">
    <w:abstractNumId w:val="27"/>
  </w:num>
  <w:num w:numId="7">
    <w:abstractNumId w:val="3"/>
  </w:num>
  <w:num w:numId="8">
    <w:abstractNumId w:val="1"/>
  </w:num>
  <w:num w:numId="9">
    <w:abstractNumId w:val="29"/>
  </w:num>
  <w:num w:numId="10">
    <w:abstractNumId w:val="16"/>
  </w:num>
  <w:num w:numId="11">
    <w:abstractNumId w:val="24"/>
  </w:num>
  <w:num w:numId="12">
    <w:abstractNumId w:val="14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22"/>
  </w:num>
  <w:num w:numId="18">
    <w:abstractNumId w:val="21"/>
  </w:num>
  <w:num w:numId="19">
    <w:abstractNumId w:val="9"/>
  </w:num>
  <w:num w:numId="20">
    <w:abstractNumId w:val="20"/>
  </w:num>
  <w:num w:numId="21">
    <w:abstractNumId w:val="30"/>
  </w:num>
  <w:num w:numId="22">
    <w:abstractNumId w:val="38"/>
  </w:num>
  <w:num w:numId="23">
    <w:abstractNumId w:val="12"/>
  </w:num>
  <w:num w:numId="24">
    <w:abstractNumId w:val="8"/>
  </w:num>
  <w:num w:numId="25">
    <w:abstractNumId w:val="13"/>
  </w:num>
  <w:num w:numId="26">
    <w:abstractNumId w:val="40"/>
  </w:num>
  <w:num w:numId="27">
    <w:abstractNumId w:val="39"/>
  </w:num>
  <w:num w:numId="28">
    <w:abstractNumId w:val="37"/>
  </w:num>
  <w:num w:numId="29">
    <w:abstractNumId w:val="6"/>
  </w:num>
  <w:num w:numId="30">
    <w:abstractNumId w:val="18"/>
  </w:num>
  <w:num w:numId="31">
    <w:abstractNumId w:val="10"/>
  </w:num>
  <w:num w:numId="32">
    <w:abstractNumId w:val="5"/>
  </w:num>
  <w:num w:numId="33">
    <w:abstractNumId w:val="31"/>
  </w:num>
  <w:num w:numId="34">
    <w:abstractNumId w:val="32"/>
  </w:num>
  <w:num w:numId="35">
    <w:abstractNumId w:val="28"/>
  </w:num>
  <w:num w:numId="36">
    <w:abstractNumId w:val="25"/>
  </w:num>
  <w:num w:numId="37">
    <w:abstractNumId w:val="34"/>
  </w:num>
  <w:num w:numId="38">
    <w:abstractNumId w:val="4"/>
  </w:num>
  <w:num w:numId="39">
    <w:abstractNumId w:val="17"/>
  </w:num>
  <w:num w:numId="40">
    <w:abstractNumId w:val="0"/>
  </w:num>
  <w:num w:numId="41">
    <w:abstractNumId w:val="33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F7"/>
    <w:rsid w:val="004D460D"/>
    <w:rsid w:val="004E45F7"/>
    <w:rsid w:val="007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8FFF"/>
  <w15:chartTrackingRefBased/>
  <w15:docId w15:val="{B4DCC716-056E-4564-84F2-9C64AFF1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0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D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4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46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D46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D4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D460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D460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D460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60D"/>
    <w:rPr>
      <w:lang w:val="en-US"/>
    </w:rPr>
  </w:style>
  <w:style w:type="paragraph" w:styleId="a5">
    <w:name w:val="Normal Indent"/>
    <w:basedOn w:val="a"/>
    <w:uiPriority w:val="99"/>
    <w:unhideWhenUsed/>
    <w:rsid w:val="004D460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D460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46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D46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D46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D460D"/>
    <w:rPr>
      <w:i/>
      <w:iCs/>
    </w:rPr>
  </w:style>
  <w:style w:type="character" w:styleId="ab">
    <w:name w:val="Hyperlink"/>
    <w:basedOn w:val="a0"/>
    <w:uiPriority w:val="99"/>
    <w:unhideWhenUsed/>
    <w:rsid w:val="004D46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460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D46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D4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 Spacing"/>
    <w:basedOn w:val="a"/>
    <w:link w:val="af"/>
    <w:uiPriority w:val="1"/>
    <w:qFormat/>
    <w:rsid w:val="004D460D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4D460D"/>
    <w:rPr>
      <w:rFonts w:eastAsiaTheme="minorEastAsia"/>
      <w:sz w:val="20"/>
      <w:szCs w:val="20"/>
      <w:lang w:val="en-US" w:bidi="en-US"/>
    </w:rPr>
  </w:style>
  <w:style w:type="character" w:styleId="af0">
    <w:name w:val="Strong"/>
    <w:uiPriority w:val="22"/>
    <w:qFormat/>
    <w:rsid w:val="004D460D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D46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List Paragraph"/>
    <w:basedOn w:val="a"/>
    <w:uiPriority w:val="1"/>
    <w:qFormat/>
    <w:rsid w:val="004D460D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2">
    <w:name w:val="footer"/>
    <w:basedOn w:val="a"/>
    <w:link w:val="af3"/>
    <w:uiPriority w:val="99"/>
    <w:unhideWhenUsed/>
    <w:rsid w:val="004D46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4D460D"/>
    <w:rPr>
      <w:rFonts w:eastAsiaTheme="minorEastAsia"/>
      <w:sz w:val="20"/>
      <w:szCs w:val="20"/>
      <w:lang w:val="en-US" w:bidi="en-US"/>
    </w:rPr>
  </w:style>
  <w:style w:type="paragraph" w:styleId="af4">
    <w:name w:val="Body Text"/>
    <w:basedOn w:val="a"/>
    <w:link w:val="af5"/>
    <w:uiPriority w:val="1"/>
    <w:qFormat/>
    <w:rsid w:val="004D460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4D460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4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D460D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96170" TargetMode="External"/><Relationship Id="rId18" Type="http://schemas.openxmlformats.org/officeDocument/2006/relationships/hyperlink" Target="https://m.edsoo.ru/8a19685a" TargetMode="External"/><Relationship Id="rId26" Type="http://schemas.openxmlformats.org/officeDocument/2006/relationships/hyperlink" Target="https://m.edsoo.ru/8a197354" TargetMode="External"/><Relationship Id="rId39" Type="http://schemas.openxmlformats.org/officeDocument/2006/relationships/hyperlink" Target="https://m.edsoo.ru/8a19898e" TargetMode="External"/><Relationship Id="rId21" Type="http://schemas.openxmlformats.org/officeDocument/2006/relationships/hyperlink" Target="https://m.edsoo.ru/8a196daa" TargetMode="External"/><Relationship Id="rId34" Type="http://schemas.openxmlformats.org/officeDocument/2006/relationships/hyperlink" Target="https://m.edsoo.ru/8a197fa2" TargetMode="External"/><Relationship Id="rId42" Type="http://schemas.openxmlformats.org/officeDocument/2006/relationships/hyperlink" Target="https://m.edsoo.ru/8a198380" TargetMode="External"/><Relationship Id="rId47" Type="http://schemas.openxmlformats.org/officeDocument/2006/relationships/hyperlink" Target="https://m.edsoo.ru/8a198ea2" TargetMode="External"/><Relationship Id="rId50" Type="http://schemas.openxmlformats.org/officeDocument/2006/relationships/hyperlink" Target="https://m.edsoo.ru/8a199366" TargetMode="External"/><Relationship Id="rId55" Type="http://schemas.openxmlformats.org/officeDocument/2006/relationships/hyperlink" Target="https://m.edsoo.ru/8a199b04" TargetMode="External"/><Relationship Id="rId63" Type="http://schemas.openxmlformats.org/officeDocument/2006/relationships/hyperlink" Target="https://m.edsoo.ru/8bc26918" TargetMode="External"/><Relationship Id="rId68" Type="http://schemas.openxmlformats.org/officeDocument/2006/relationships/hyperlink" Target="https://m.edsoo.ru/8bc27c82" TargetMode="External"/><Relationship Id="rId76" Type="http://schemas.openxmlformats.org/officeDocument/2006/relationships/hyperlink" Target="https://m.edsoo.ru/8bc28c36" TargetMode="External"/><Relationship Id="rId84" Type="http://schemas.openxmlformats.org/officeDocument/2006/relationships/hyperlink" Target="https://m.edsoo.ru/8bc26e9a" TargetMode="External"/><Relationship Id="rId7" Type="http://schemas.openxmlformats.org/officeDocument/2006/relationships/hyperlink" Target="https://m.edsoo.ru/8a195946" TargetMode="External"/><Relationship Id="rId71" Type="http://schemas.openxmlformats.org/officeDocument/2006/relationships/hyperlink" Target="https://m.edsoo.ru/8bc281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9658a" TargetMode="External"/><Relationship Id="rId29" Type="http://schemas.openxmlformats.org/officeDocument/2006/relationships/hyperlink" Target="https://m.edsoo.ru/8a197728" TargetMode="External"/><Relationship Id="rId11" Type="http://schemas.openxmlformats.org/officeDocument/2006/relationships/hyperlink" Target="https://m.edsoo.ru/8a195e28" TargetMode="External"/><Relationship Id="rId24" Type="http://schemas.openxmlformats.org/officeDocument/2006/relationships/hyperlink" Target="https://m.edsoo.ru/8a1970fc" TargetMode="External"/><Relationship Id="rId32" Type="http://schemas.openxmlformats.org/officeDocument/2006/relationships/hyperlink" Target="https://m.edsoo.ru/8a197d4a" TargetMode="External"/><Relationship Id="rId37" Type="http://schemas.openxmlformats.org/officeDocument/2006/relationships/hyperlink" Target="https://m.edsoo.ru/8a198754" TargetMode="External"/><Relationship Id="rId40" Type="http://schemas.openxmlformats.org/officeDocument/2006/relationships/hyperlink" Target="https://m.edsoo.ru/8a198aba" TargetMode="External"/><Relationship Id="rId45" Type="http://schemas.openxmlformats.org/officeDocument/2006/relationships/hyperlink" Target="https://m.edsoo.ru/8a198d80" TargetMode="External"/><Relationship Id="rId53" Type="http://schemas.openxmlformats.org/officeDocument/2006/relationships/hyperlink" Target="https://m.edsoo.ru/8a199820" TargetMode="External"/><Relationship Id="rId58" Type="http://schemas.openxmlformats.org/officeDocument/2006/relationships/hyperlink" Target="https://m.edsoo.ru/8a199e60" TargetMode="External"/><Relationship Id="rId66" Type="http://schemas.openxmlformats.org/officeDocument/2006/relationships/hyperlink" Target="https://m.edsoo.ru/8bc28574" TargetMode="External"/><Relationship Id="rId74" Type="http://schemas.openxmlformats.org/officeDocument/2006/relationships/hyperlink" Target="https://m.edsoo.ru/8bc288a8" TargetMode="External"/><Relationship Id="rId79" Type="http://schemas.openxmlformats.org/officeDocument/2006/relationships/hyperlink" Target="https://m.edsoo.ru/8bc28f4c" TargetMode="External"/><Relationship Id="rId5" Type="http://schemas.openxmlformats.org/officeDocument/2006/relationships/hyperlink" Target="https://m.edsoo.ru/8a19572a" TargetMode="External"/><Relationship Id="rId61" Type="http://schemas.openxmlformats.org/officeDocument/2006/relationships/hyperlink" Target="https://m.edsoo.ru/8bc2662a" TargetMode="External"/><Relationship Id="rId82" Type="http://schemas.openxmlformats.org/officeDocument/2006/relationships/hyperlink" Target="https://m.edsoo.ru/8bc2a108" TargetMode="External"/><Relationship Id="rId19" Type="http://schemas.openxmlformats.org/officeDocument/2006/relationships/hyperlink" Target="https://m.edsoo.ru/8a196a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95d1a" TargetMode="External"/><Relationship Id="rId14" Type="http://schemas.openxmlformats.org/officeDocument/2006/relationships/hyperlink" Target="https://m.edsoo.ru/8a19629c" TargetMode="External"/><Relationship Id="rId22" Type="http://schemas.openxmlformats.org/officeDocument/2006/relationships/hyperlink" Target="https://m.edsoo.ru/8a196ed6" TargetMode="External"/><Relationship Id="rId27" Type="http://schemas.openxmlformats.org/officeDocument/2006/relationships/hyperlink" Target="https://m.edsoo.ru/8a1974e4" TargetMode="External"/><Relationship Id="rId30" Type="http://schemas.openxmlformats.org/officeDocument/2006/relationships/hyperlink" Target="https://m.edsoo.ru/8a197840" TargetMode="External"/><Relationship Id="rId35" Type="http://schemas.openxmlformats.org/officeDocument/2006/relationships/hyperlink" Target="https://m.edsoo.ru/8a198128" TargetMode="External"/><Relationship Id="rId43" Type="http://schemas.openxmlformats.org/officeDocument/2006/relationships/hyperlink" Target="https://m.edsoo.ru/8a198498" TargetMode="External"/><Relationship Id="rId48" Type="http://schemas.openxmlformats.org/officeDocument/2006/relationships/hyperlink" Target="https://m.edsoo.ru/8a19914a" TargetMode="External"/><Relationship Id="rId56" Type="http://schemas.openxmlformats.org/officeDocument/2006/relationships/hyperlink" Target="https://m.edsoo.ru/8a199c30" TargetMode="External"/><Relationship Id="rId64" Type="http://schemas.openxmlformats.org/officeDocument/2006/relationships/hyperlink" Target="https://m.edsoo.ru/8bc26a6c" TargetMode="External"/><Relationship Id="rId69" Type="http://schemas.openxmlformats.org/officeDocument/2006/relationships/hyperlink" Target="https://m.edsoo.ru/8bc27da4" TargetMode="External"/><Relationship Id="rId77" Type="http://schemas.openxmlformats.org/officeDocument/2006/relationships/hyperlink" Target="https://m.edsoo.ru/8bc28e52" TargetMode="External"/><Relationship Id="rId8" Type="http://schemas.openxmlformats.org/officeDocument/2006/relationships/hyperlink" Target="https://m.edsoo.ru/8a195a5e" TargetMode="External"/><Relationship Id="rId51" Type="http://schemas.openxmlformats.org/officeDocument/2006/relationships/hyperlink" Target="https://m.edsoo.ru/8a19947e" TargetMode="External"/><Relationship Id="rId72" Type="http://schemas.openxmlformats.org/officeDocument/2006/relationships/hyperlink" Target="https://m.edsoo.ru/8bc27926" TargetMode="External"/><Relationship Id="rId80" Type="http://schemas.openxmlformats.org/officeDocument/2006/relationships/hyperlink" Target="https://m.edsoo.ru/8bc2a3a6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a196062" TargetMode="External"/><Relationship Id="rId17" Type="http://schemas.openxmlformats.org/officeDocument/2006/relationships/hyperlink" Target="https://m.edsoo.ru/8a19671a" TargetMode="External"/><Relationship Id="rId25" Type="http://schemas.openxmlformats.org/officeDocument/2006/relationships/hyperlink" Target="https://m.edsoo.ru/8a19720a" TargetMode="External"/><Relationship Id="rId33" Type="http://schemas.openxmlformats.org/officeDocument/2006/relationships/hyperlink" Target="https://m.edsoo.ru/8a197e58" TargetMode="External"/><Relationship Id="rId38" Type="http://schemas.openxmlformats.org/officeDocument/2006/relationships/hyperlink" Target="https://m.edsoo.ru/8a198876" TargetMode="External"/><Relationship Id="rId46" Type="http://schemas.openxmlformats.org/officeDocument/2006/relationships/hyperlink" Target="https://m.edsoo.ru/8a199028" TargetMode="External"/><Relationship Id="rId59" Type="http://schemas.openxmlformats.org/officeDocument/2006/relationships/hyperlink" Target="https://m.edsoo.ru/8bc29050" TargetMode="External"/><Relationship Id="rId67" Type="http://schemas.openxmlformats.org/officeDocument/2006/relationships/hyperlink" Target="https://m.edsoo.ru/8bc27b60" TargetMode="External"/><Relationship Id="rId20" Type="http://schemas.openxmlformats.org/officeDocument/2006/relationships/hyperlink" Target="https://m.edsoo.ru/8a196bfc" TargetMode="External"/><Relationship Id="rId41" Type="http://schemas.openxmlformats.org/officeDocument/2006/relationships/hyperlink" Target="https://m.edsoo.ru/8a198c36" TargetMode="External"/><Relationship Id="rId54" Type="http://schemas.openxmlformats.org/officeDocument/2006/relationships/hyperlink" Target="https://m.edsoo.ru/8a1999e2" TargetMode="External"/><Relationship Id="rId62" Type="http://schemas.openxmlformats.org/officeDocument/2006/relationships/hyperlink" Target="https://m.edsoo.ru/8bc26ba2" TargetMode="External"/><Relationship Id="rId70" Type="http://schemas.openxmlformats.org/officeDocument/2006/relationships/hyperlink" Target="https://m.edsoo.ru/8bc27f98" TargetMode="External"/><Relationship Id="rId75" Type="http://schemas.openxmlformats.org/officeDocument/2006/relationships/hyperlink" Target="https://m.edsoo.ru/8bc28b32" TargetMode="External"/><Relationship Id="rId83" Type="http://schemas.openxmlformats.org/officeDocument/2006/relationships/hyperlink" Target="https://m.edsoo.ru/8bc26d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95838" TargetMode="External"/><Relationship Id="rId15" Type="http://schemas.openxmlformats.org/officeDocument/2006/relationships/hyperlink" Target="https://m.edsoo.ru/8a196418" TargetMode="External"/><Relationship Id="rId23" Type="http://schemas.openxmlformats.org/officeDocument/2006/relationships/hyperlink" Target="https://m.edsoo.ru/8a196fee" TargetMode="External"/><Relationship Id="rId28" Type="http://schemas.openxmlformats.org/officeDocument/2006/relationships/hyperlink" Target="https://m.edsoo.ru/8a197610" TargetMode="External"/><Relationship Id="rId36" Type="http://schemas.openxmlformats.org/officeDocument/2006/relationships/hyperlink" Target="https://m.edsoo.ru/8a198268" TargetMode="External"/><Relationship Id="rId49" Type="http://schemas.openxmlformats.org/officeDocument/2006/relationships/hyperlink" Target="https://m.edsoo.ru/8a199258" TargetMode="External"/><Relationship Id="rId57" Type="http://schemas.openxmlformats.org/officeDocument/2006/relationships/hyperlink" Target="https://m.edsoo.ru/8a199d48" TargetMode="External"/><Relationship Id="rId10" Type="http://schemas.openxmlformats.org/officeDocument/2006/relationships/hyperlink" Target="https://m.edsoo.ru/8a195c02" TargetMode="External"/><Relationship Id="rId31" Type="http://schemas.openxmlformats.org/officeDocument/2006/relationships/hyperlink" Target="https://m.edsoo.ru/8a197bb0" TargetMode="External"/><Relationship Id="rId44" Type="http://schemas.openxmlformats.org/officeDocument/2006/relationships/hyperlink" Target="https://m.edsoo.ru/8a1985ce" TargetMode="External"/><Relationship Id="rId52" Type="http://schemas.openxmlformats.org/officeDocument/2006/relationships/hyperlink" Target="https://m.edsoo.ru/8a1995aa" TargetMode="External"/><Relationship Id="rId60" Type="http://schemas.openxmlformats.org/officeDocument/2006/relationships/hyperlink" Target="https://m.edsoo.ru/8bc29154" TargetMode="External"/><Relationship Id="rId65" Type="http://schemas.openxmlformats.org/officeDocument/2006/relationships/hyperlink" Target="https://m.edsoo.ru/8bc28452" TargetMode="External"/><Relationship Id="rId73" Type="http://schemas.openxmlformats.org/officeDocument/2006/relationships/hyperlink" Target="https://m.edsoo.ru/8bc27a48" TargetMode="External"/><Relationship Id="rId78" Type="http://schemas.openxmlformats.org/officeDocument/2006/relationships/hyperlink" Target="https://m.edsoo.ru/8bc28d3a" TargetMode="External"/><Relationship Id="rId81" Type="http://schemas.openxmlformats.org/officeDocument/2006/relationships/hyperlink" Target="https://m.edsoo.ru/8bc29fd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6366</Words>
  <Characters>36291</Characters>
  <Application>Microsoft Office Word</Application>
  <DocSecurity>0</DocSecurity>
  <Lines>302</Lines>
  <Paragraphs>85</Paragraphs>
  <ScaleCrop>false</ScaleCrop>
  <Company/>
  <LinksUpToDate>false</LinksUpToDate>
  <CharactersWithSpaces>42572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2025-09-18T17:07:00Z</dcterms:created>
  <dcterms:modified xsi:type="dcterms:W3CDTF">2025-09-18T17:09:00Z</dcterms:modified>
</cp:coreProperties>
</file>