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D560C" w14:textId="77777777" w:rsidR="00B81F01" w:rsidRPr="00160269" w:rsidRDefault="00B81F01" w:rsidP="00B81F01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14:paraId="16CAFF7A" w14:textId="77777777" w:rsidR="00B81F01" w:rsidRPr="00160269" w:rsidRDefault="00B81F01" w:rsidP="00B81F01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 xml:space="preserve">‌Департамент образования и науки Тюменской области‌‌ </w:t>
      </w:r>
    </w:p>
    <w:p w14:paraId="04B79B21" w14:textId="77777777" w:rsidR="00B81F01" w:rsidRPr="00160269" w:rsidRDefault="00B81F01" w:rsidP="00B81F01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b/>
          <w:color w:val="000000"/>
          <w:sz w:val="28"/>
        </w:rPr>
        <w:t>‌Департамент образования Администрации города Тюмени‌</w:t>
      </w:r>
      <w:r w:rsidRPr="00160269">
        <w:rPr>
          <w:rFonts w:ascii="Times New Roman" w:hAnsi="Times New Roman"/>
          <w:color w:val="000000"/>
          <w:sz w:val="28"/>
        </w:rPr>
        <w:t>​</w:t>
      </w:r>
    </w:p>
    <w:p w14:paraId="12C6F01F" w14:textId="77777777" w:rsidR="00B81F01" w:rsidRDefault="00B81F01" w:rsidP="00B81F01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14:paraId="74F69266" w14:textId="77777777" w:rsidR="00B81F01" w:rsidRDefault="00B81F01" w:rsidP="00B81F01">
      <w:pPr>
        <w:spacing w:after="0" w:line="240" w:lineRule="auto"/>
        <w:ind w:left="120"/>
      </w:pPr>
    </w:p>
    <w:p w14:paraId="325B5BA6" w14:textId="77777777" w:rsidR="00B81F01" w:rsidRDefault="00B81F01" w:rsidP="00B81F01">
      <w:pPr>
        <w:spacing w:after="0" w:line="240" w:lineRule="auto"/>
        <w:ind w:left="120"/>
      </w:pPr>
    </w:p>
    <w:p w14:paraId="75D7CE3C" w14:textId="77777777" w:rsidR="00B81F01" w:rsidRDefault="00B81F01" w:rsidP="00B81F01">
      <w:pPr>
        <w:spacing w:after="0" w:line="240" w:lineRule="auto"/>
        <w:ind w:left="120"/>
      </w:pPr>
    </w:p>
    <w:p w14:paraId="730FD951" w14:textId="77777777" w:rsidR="00B81F01" w:rsidRDefault="00B81F01" w:rsidP="00B81F01">
      <w:pPr>
        <w:spacing w:after="0" w:line="240" w:lineRule="auto"/>
        <w:ind w:left="120"/>
      </w:pPr>
    </w:p>
    <w:p w14:paraId="4210ECA4" w14:textId="7E8DE92F" w:rsidR="00B81F01" w:rsidRPr="00160269" w:rsidRDefault="00663DAE" w:rsidP="00B81F01">
      <w:pPr>
        <w:spacing w:after="0" w:line="240" w:lineRule="auto"/>
        <w:ind w:left="-284" w:hanging="142"/>
      </w:pPr>
      <w:r>
        <w:rPr>
          <w:noProof/>
          <w:lang w:eastAsia="ru-RU"/>
        </w:rPr>
        <w:drawing>
          <wp:inline distT="0" distB="0" distL="0" distR="0" wp14:anchorId="2537AB42" wp14:editId="02FF6BF2">
            <wp:extent cx="5940425" cy="2230755"/>
            <wp:effectExtent l="0" t="0" r="317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230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31EEE" w14:textId="77777777" w:rsidR="00B81F01" w:rsidRDefault="00B81F01" w:rsidP="00B81F01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  <w:r w:rsidRPr="00160269">
        <w:rPr>
          <w:rFonts w:ascii="Times New Roman" w:hAnsi="Times New Roman"/>
          <w:color w:val="000000"/>
          <w:sz w:val="28"/>
        </w:rPr>
        <w:t>‌</w:t>
      </w:r>
    </w:p>
    <w:p w14:paraId="75D651A5" w14:textId="77777777" w:rsidR="00B81F01" w:rsidRDefault="00B81F01" w:rsidP="00B81F01">
      <w:pPr>
        <w:spacing w:after="0" w:line="240" w:lineRule="auto"/>
        <w:ind w:left="120"/>
        <w:rPr>
          <w:rFonts w:ascii="Times New Roman" w:hAnsi="Times New Roman"/>
          <w:color w:val="000000"/>
          <w:sz w:val="28"/>
        </w:rPr>
      </w:pPr>
    </w:p>
    <w:p w14:paraId="3A072832" w14:textId="77777777" w:rsidR="00B81F01" w:rsidRPr="00160269" w:rsidRDefault="00B81F01" w:rsidP="00B81F01">
      <w:pPr>
        <w:spacing w:after="0" w:line="240" w:lineRule="auto"/>
        <w:ind w:left="120"/>
      </w:pPr>
    </w:p>
    <w:p w14:paraId="3F9DC661" w14:textId="77777777" w:rsidR="00B81F01" w:rsidRPr="00160269" w:rsidRDefault="00B81F01" w:rsidP="00B81F01">
      <w:pPr>
        <w:spacing w:after="0" w:line="240" w:lineRule="auto"/>
        <w:ind w:left="120"/>
      </w:pPr>
    </w:p>
    <w:p w14:paraId="22D04444" w14:textId="77777777" w:rsidR="00B81F01" w:rsidRPr="00160269" w:rsidRDefault="00B81F01" w:rsidP="00B81F01">
      <w:pPr>
        <w:spacing w:after="0" w:line="240" w:lineRule="auto"/>
        <w:ind w:left="120"/>
      </w:pPr>
    </w:p>
    <w:p w14:paraId="2AD7B40E" w14:textId="77777777" w:rsidR="00B81F01" w:rsidRDefault="00B81F01" w:rsidP="00B81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14:paraId="30233E46" w14:textId="77777777" w:rsidR="00B81F01" w:rsidRDefault="00B81F01" w:rsidP="00B81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УЧЕБНОГО ПРЕДМЕТА </w:t>
      </w:r>
    </w:p>
    <w:p w14:paraId="5318DE51" w14:textId="6CAC9590" w:rsidR="00B81F01" w:rsidRPr="00E62E20" w:rsidRDefault="00B81F01" w:rsidP="00B81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pacing w:val="-1"/>
          <w:sz w:val="28"/>
        </w:rPr>
        <w:t>МАТЕМАТИКА</w:t>
      </w:r>
      <w:r w:rsidRPr="00E62E20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C15AFED" w14:textId="77777777" w:rsidR="00B81F01" w:rsidRDefault="00B81F01" w:rsidP="00B81F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АДАПТИРОВАННОЙ ОСНОВНОЙ ОБРАЗОВАТЕЛЬНОЙ ПРОГРАММЫ ОСНОВНОГО ОБЩЕГО ОБРАЗОВАНИЯ ОБУЧАЮЩИХСЯ С ЗАДЕРЖКОЙ ПСИХИЧЕСКОГО РАЗВИТИЯ</w:t>
      </w:r>
    </w:p>
    <w:p w14:paraId="670B0384" w14:textId="77777777" w:rsidR="00B81F01" w:rsidRPr="00B41D33" w:rsidRDefault="00B81F01" w:rsidP="00B81F01">
      <w:pPr>
        <w:spacing w:after="0" w:line="240" w:lineRule="auto"/>
        <w:ind w:left="120"/>
        <w:jc w:val="center"/>
      </w:pPr>
    </w:p>
    <w:p w14:paraId="2C92D8DD" w14:textId="77777777" w:rsidR="00B81F01" w:rsidRPr="00B41D33" w:rsidRDefault="00B81F01" w:rsidP="00B81F01">
      <w:pPr>
        <w:spacing w:after="0" w:line="240" w:lineRule="auto"/>
        <w:ind w:left="120"/>
        <w:jc w:val="center"/>
      </w:pPr>
    </w:p>
    <w:p w14:paraId="18965E12" w14:textId="77777777" w:rsidR="00B81F01" w:rsidRPr="00B41D33" w:rsidRDefault="00B81F01" w:rsidP="00B81F01">
      <w:pPr>
        <w:spacing w:after="0" w:line="240" w:lineRule="auto"/>
        <w:ind w:left="120"/>
        <w:jc w:val="center"/>
      </w:pPr>
    </w:p>
    <w:p w14:paraId="5BA38C77" w14:textId="77777777" w:rsidR="00B81F01" w:rsidRPr="00B41D33" w:rsidRDefault="00B81F01" w:rsidP="00B81F01">
      <w:pPr>
        <w:spacing w:after="0" w:line="240" w:lineRule="auto"/>
        <w:ind w:left="120"/>
        <w:jc w:val="center"/>
      </w:pPr>
    </w:p>
    <w:p w14:paraId="2C50865A" w14:textId="77777777" w:rsidR="00B81F01" w:rsidRPr="00B41D33" w:rsidRDefault="00B81F01" w:rsidP="00B81F01">
      <w:pPr>
        <w:spacing w:after="0" w:line="240" w:lineRule="auto"/>
        <w:ind w:left="120"/>
        <w:jc w:val="center"/>
      </w:pPr>
    </w:p>
    <w:p w14:paraId="283EEB5C" w14:textId="77777777" w:rsidR="00B81F01" w:rsidRPr="00B41D33" w:rsidRDefault="00B81F01" w:rsidP="00B81F01">
      <w:pPr>
        <w:spacing w:after="0" w:line="240" w:lineRule="auto"/>
        <w:ind w:left="120"/>
        <w:jc w:val="center"/>
      </w:pPr>
    </w:p>
    <w:p w14:paraId="10D7F8E6" w14:textId="77777777" w:rsidR="00B81F01" w:rsidRPr="00B41D33" w:rsidRDefault="00B81F01" w:rsidP="00B81F01">
      <w:pPr>
        <w:spacing w:after="0" w:line="240" w:lineRule="auto"/>
        <w:ind w:left="120"/>
        <w:jc w:val="center"/>
      </w:pPr>
    </w:p>
    <w:p w14:paraId="4874462D" w14:textId="77777777" w:rsidR="00B81F01" w:rsidRPr="00E62E20" w:rsidRDefault="00B81F01" w:rsidP="00B81F01">
      <w:pPr>
        <w:spacing w:after="0" w:line="240" w:lineRule="auto"/>
        <w:ind w:left="120"/>
        <w:jc w:val="center"/>
      </w:pPr>
    </w:p>
    <w:p w14:paraId="2FB51626" w14:textId="77777777" w:rsidR="00B81F01" w:rsidRDefault="00B81F01" w:rsidP="00B81F01">
      <w:pPr>
        <w:spacing w:after="0" w:line="240" w:lineRule="auto"/>
        <w:ind w:left="120"/>
        <w:jc w:val="center"/>
      </w:pPr>
    </w:p>
    <w:p w14:paraId="511F7590" w14:textId="77777777" w:rsidR="00B81F01" w:rsidRDefault="00B81F01" w:rsidP="00B81F01">
      <w:pPr>
        <w:spacing w:after="0" w:line="240" w:lineRule="auto"/>
        <w:ind w:left="120"/>
        <w:jc w:val="center"/>
      </w:pPr>
    </w:p>
    <w:p w14:paraId="3EEDF346" w14:textId="77777777" w:rsidR="00B81F01" w:rsidRDefault="00B81F01" w:rsidP="00B81F01">
      <w:pPr>
        <w:spacing w:after="0" w:line="240" w:lineRule="auto"/>
        <w:ind w:left="120"/>
        <w:jc w:val="center"/>
      </w:pPr>
    </w:p>
    <w:p w14:paraId="499A95BA" w14:textId="77777777" w:rsidR="00B81F01" w:rsidRDefault="00B81F01" w:rsidP="00B81F01">
      <w:pPr>
        <w:spacing w:after="0" w:line="240" w:lineRule="auto"/>
        <w:ind w:left="120"/>
        <w:jc w:val="center"/>
      </w:pPr>
    </w:p>
    <w:p w14:paraId="4A6EDD7B" w14:textId="77777777" w:rsidR="00B81F01" w:rsidRDefault="00B81F01" w:rsidP="00B81F01">
      <w:pPr>
        <w:spacing w:after="0" w:line="240" w:lineRule="auto"/>
        <w:ind w:left="120"/>
        <w:jc w:val="center"/>
      </w:pPr>
    </w:p>
    <w:p w14:paraId="1A339A84" w14:textId="77777777" w:rsidR="00B81F01" w:rsidRDefault="00B81F01" w:rsidP="00B81F01">
      <w:pPr>
        <w:spacing w:after="0" w:line="240" w:lineRule="auto"/>
        <w:ind w:left="120"/>
        <w:jc w:val="center"/>
      </w:pPr>
    </w:p>
    <w:p w14:paraId="48BB83D5" w14:textId="77777777" w:rsidR="00B81F01" w:rsidRDefault="00B81F01" w:rsidP="00B81F01">
      <w:pPr>
        <w:spacing w:after="0" w:line="240" w:lineRule="auto"/>
        <w:ind w:left="120"/>
        <w:jc w:val="center"/>
      </w:pPr>
    </w:p>
    <w:p w14:paraId="5CBD5FF7" w14:textId="77777777" w:rsidR="00B81F01" w:rsidRDefault="00B81F01" w:rsidP="00B81F01">
      <w:pPr>
        <w:spacing w:after="0" w:line="240" w:lineRule="auto"/>
        <w:ind w:left="120"/>
        <w:jc w:val="center"/>
      </w:pPr>
    </w:p>
    <w:p w14:paraId="68175B8C" w14:textId="77777777" w:rsidR="00B81F01" w:rsidRPr="00B41D33" w:rsidRDefault="00B81F01" w:rsidP="00B81F01">
      <w:pPr>
        <w:spacing w:after="0" w:line="240" w:lineRule="auto"/>
      </w:pPr>
    </w:p>
    <w:p w14:paraId="631FFB60" w14:textId="579DDCEB" w:rsidR="00B81F01" w:rsidRPr="00160269" w:rsidRDefault="00B81F01" w:rsidP="00B81F01">
      <w:pPr>
        <w:spacing w:after="0" w:line="240" w:lineRule="auto"/>
        <w:ind w:left="120"/>
        <w:jc w:val="center"/>
      </w:pPr>
      <w:r w:rsidRPr="00160269">
        <w:rPr>
          <w:rFonts w:ascii="Times New Roman" w:hAnsi="Times New Roman"/>
          <w:color w:val="000000"/>
          <w:sz w:val="28"/>
        </w:rPr>
        <w:t>​</w:t>
      </w:r>
      <w:r w:rsidRPr="00160269">
        <w:rPr>
          <w:rFonts w:ascii="Times New Roman" w:hAnsi="Times New Roman"/>
          <w:b/>
          <w:color w:val="000000"/>
          <w:sz w:val="28"/>
        </w:rPr>
        <w:t>г.Тюмень‌ 202</w:t>
      </w:r>
      <w:r w:rsidR="00663DAE">
        <w:rPr>
          <w:rFonts w:ascii="Times New Roman" w:hAnsi="Times New Roman"/>
          <w:b/>
          <w:color w:val="000000"/>
          <w:sz w:val="28"/>
        </w:rPr>
        <w:t>5</w:t>
      </w:r>
    </w:p>
    <w:sdt>
      <w:sdtPr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id w:val="-567651326"/>
        <w:docPartObj>
          <w:docPartGallery w:val="Table of Contents"/>
          <w:docPartUnique/>
        </w:docPartObj>
      </w:sdtPr>
      <w:sdtEndPr/>
      <w:sdtContent>
        <w:p w14:paraId="36F67541" w14:textId="77777777" w:rsidR="00AB1348" w:rsidRPr="00B94E84" w:rsidRDefault="00940DE3" w:rsidP="00B94E84">
          <w:pPr>
            <w:pStyle w:val="aff1"/>
            <w:spacing w:before="0" w:line="240" w:lineRule="auto"/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</w:pPr>
          <w:r w:rsidRPr="00B94E84">
            <w:rPr>
              <w:rFonts w:ascii="Times New Roman" w:hAnsi="Times New Roman" w:cs="Times New Roman"/>
              <w:caps/>
              <w:color w:val="auto"/>
              <w:sz w:val="24"/>
              <w:szCs w:val="24"/>
            </w:rPr>
            <w:t>Оглавление</w:t>
          </w:r>
        </w:p>
        <w:p w14:paraId="27FD1921" w14:textId="77777777" w:rsidR="00AB1348" w:rsidRPr="00B94E84" w:rsidRDefault="00AB1348" w:rsidP="00B94E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eastAsia="ru-RU"/>
            </w:rPr>
          </w:pPr>
        </w:p>
        <w:p w14:paraId="33B9CAA6" w14:textId="77777777" w:rsidR="00AB1348" w:rsidRPr="00B94E84" w:rsidRDefault="00940DE3" w:rsidP="00B94E84">
          <w:pPr>
            <w:pStyle w:val="14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r w:rsidRPr="00B94E8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begin"/>
          </w:r>
          <w:r w:rsidRPr="00B94E84">
            <w:rPr>
              <w:rFonts w:ascii="Times New Roman" w:hAnsi="Times New Roman" w:cs="Times New Roman"/>
              <w:b/>
              <w:bCs/>
              <w:sz w:val="24"/>
              <w:szCs w:val="24"/>
            </w:rPr>
            <w:instrText xml:space="preserve"> TOC \o "1-3" \h \z \u </w:instrText>
          </w:r>
          <w:r w:rsidRPr="00B94E8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separate"/>
          </w:r>
          <w:hyperlink w:anchor="_Toc142903356" w:tooltip="#_Toc142903356" w:history="1">
            <w:r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ПОЯСНИТЕЛЬНАЯ ЗАПИСКА</w:t>
            </w:r>
            <w:r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_Toc142903356 \h </w:instrText>
            </w:r>
            <w:r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B94E8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79A01CF7" w14:textId="77777777" w:rsidR="00AB1348" w:rsidRPr="00B94E84" w:rsidRDefault="00120160" w:rsidP="00B94E84">
          <w:pPr>
            <w:pStyle w:val="14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57" w:tooltip="#_Toc142903357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СОДЕРЖАНИЕ УЧЕБНОГО ПРЕДМЕТА «МАТЕМАТИКА»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_Toc142903357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0E8427B2" w14:textId="77777777" w:rsidR="00AB1348" w:rsidRPr="00B94E84" w:rsidRDefault="00120160" w:rsidP="00B94E84">
          <w:pPr>
            <w:pStyle w:val="26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58" w:tooltip="#_Toc142903358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1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_Toc142903358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7EF383CB" w14:textId="77777777" w:rsidR="00AB1348" w:rsidRPr="00B94E84" w:rsidRDefault="00120160" w:rsidP="00B94E84">
          <w:pPr>
            <w:pStyle w:val="26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59" w:tooltip="#_Toc142903359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1 ДОПОЛНИТЕЛЬНЫЙ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_Toc142903359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5F14026C" w14:textId="77777777" w:rsidR="00AB1348" w:rsidRPr="00B94E84" w:rsidRDefault="00120160" w:rsidP="00B94E84">
          <w:pPr>
            <w:pStyle w:val="26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0" w:tooltip="#_Toc142903360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_Toc142903360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1DADD6DB" w14:textId="77777777" w:rsidR="00AB1348" w:rsidRPr="00B94E84" w:rsidRDefault="00120160" w:rsidP="00B94E84">
          <w:pPr>
            <w:pStyle w:val="26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1" w:tooltip="#_Toc142903361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3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_Toc142903361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31185F6F" w14:textId="77777777" w:rsidR="00AB1348" w:rsidRPr="00B94E84" w:rsidRDefault="00120160" w:rsidP="00B94E84">
          <w:pPr>
            <w:pStyle w:val="26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2" w:tooltip="#_Toc142903362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4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_Toc142903362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0F11F0EE" w14:textId="77777777" w:rsidR="00AB1348" w:rsidRPr="00B94E84" w:rsidRDefault="00120160" w:rsidP="00B94E84">
          <w:pPr>
            <w:pStyle w:val="14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3" w:tooltip="#_Toc142903363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ПЛАНИРУЕМЫЕ РЕЗУЛЬТАТЫ ОСВОЕНИЯ ПРОГРАММЫ УЧЕБНОГО ПРЕДМЕТА «МАТЕМАТИКА» НА УРОВНЕ НАЧАЛЬНОГО ОБЩЕГО ОБРАЗОВАНИЯ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_Toc142903363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3E549881" w14:textId="77777777" w:rsidR="00AB1348" w:rsidRPr="00B94E84" w:rsidRDefault="00120160" w:rsidP="00B94E84">
          <w:pPr>
            <w:pStyle w:val="26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4" w:tooltip="#_Toc142903364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ЛИЧНОСТНЫЕ РЕЗУЛЬТАТЫ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_Toc142903364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4E6B4FA0" w14:textId="77777777" w:rsidR="00AB1348" w:rsidRPr="00B94E84" w:rsidRDefault="00120160" w:rsidP="00B94E84">
          <w:pPr>
            <w:pStyle w:val="26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5" w:tooltip="#_Toc142903365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МЕТАПРЕДМЕТНЫЕ РЕЗУЛЬТАТЫ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_Toc142903365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05DA80E6" w14:textId="77777777" w:rsidR="00AB1348" w:rsidRPr="00B94E84" w:rsidRDefault="00120160" w:rsidP="00B94E84">
          <w:pPr>
            <w:pStyle w:val="26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6" w:tooltip="#_Toc142903366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ПРЕДМЕТНЫЕ РЕЗУЛЬТАТЫ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_Toc142903366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2A8FADE1" w14:textId="77777777" w:rsidR="00AB1348" w:rsidRPr="00B94E84" w:rsidRDefault="00120160" w:rsidP="00B94E84">
          <w:pPr>
            <w:pStyle w:val="34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7" w:tooltip="#_Toc142903367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1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_Toc142903367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650E5EA9" w14:textId="77777777" w:rsidR="00AB1348" w:rsidRPr="00B94E84" w:rsidRDefault="00120160" w:rsidP="00B94E84">
          <w:pPr>
            <w:pStyle w:val="34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8" w:tooltip="#_Toc142903368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1 ДОПОЛНИТЕЛЬНЫЙ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_Toc142903368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735275FF" w14:textId="77777777" w:rsidR="00AB1348" w:rsidRPr="00B94E84" w:rsidRDefault="00120160" w:rsidP="00B94E84">
          <w:pPr>
            <w:pStyle w:val="34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69" w:tooltip="#_Toc142903369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2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_Toc142903369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3D85BA76" w14:textId="77777777" w:rsidR="00AB1348" w:rsidRPr="00B94E84" w:rsidRDefault="00120160" w:rsidP="00B94E84">
          <w:pPr>
            <w:pStyle w:val="34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70" w:tooltip="#_Toc142903370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3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_Toc142903370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4E4F2066" w14:textId="77777777" w:rsidR="00AB1348" w:rsidRPr="00B94E84" w:rsidRDefault="00120160" w:rsidP="00B94E84">
          <w:pPr>
            <w:pStyle w:val="34"/>
            <w:tabs>
              <w:tab w:val="right" w:leader="dot" w:pos="9345"/>
            </w:tabs>
            <w:spacing w:after="0" w:line="240" w:lineRule="auto"/>
            <w:rPr>
              <w:rFonts w:ascii="Times New Roman" w:eastAsiaTheme="minorEastAsia" w:hAnsi="Times New Roman" w:cs="Times New Roman"/>
              <w:sz w:val="24"/>
              <w:szCs w:val="24"/>
              <w:lang w:eastAsia="ru-RU"/>
            </w:rPr>
          </w:pPr>
          <w:hyperlink w:anchor="_Toc142903371" w:tooltip="#_Toc142903371" w:history="1">
            <w:r w:rsidR="00940DE3" w:rsidRPr="00B94E84">
              <w:rPr>
                <w:rStyle w:val="aff2"/>
                <w:rFonts w:ascii="Times New Roman" w:hAnsi="Times New Roman" w:cs="Times New Roman"/>
                <w:sz w:val="24"/>
                <w:szCs w:val="24"/>
              </w:rPr>
              <w:t>4 КЛАСС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instrText xml:space="preserve"> PAGEREF _Toc142903371 \h </w:instrTex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940DE3" w:rsidRPr="00B94E84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hyperlink>
        </w:p>
        <w:p w14:paraId="4FD28F69" w14:textId="77777777" w:rsidR="00AB1348" w:rsidRPr="00B94E84" w:rsidRDefault="00940DE3" w:rsidP="00B94E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  <w:r w:rsidRPr="00B94E84">
            <w:rPr>
              <w:rFonts w:ascii="Times New Roman" w:hAnsi="Times New Roman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14:paraId="5BD480E4" w14:textId="77777777" w:rsidR="00AB1348" w:rsidRPr="00B94E84" w:rsidRDefault="00AB1348" w:rsidP="00B94E84">
      <w:pPr>
        <w:pStyle w:val="af3"/>
        <w:spacing w:before="0" w:after="0"/>
        <w:ind w:right="154" w:firstLine="709"/>
        <w:rPr>
          <w:sz w:val="24"/>
          <w:szCs w:val="24"/>
        </w:rPr>
      </w:pPr>
    </w:p>
    <w:p w14:paraId="02618B31" w14:textId="77777777" w:rsidR="00AB1348" w:rsidRPr="00B94E84" w:rsidRDefault="00940DE3" w:rsidP="00B9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4E84">
        <w:rPr>
          <w:rFonts w:ascii="Times New Roman" w:hAnsi="Times New Roman" w:cs="Times New Roman"/>
          <w:sz w:val="24"/>
          <w:szCs w:val="24"/>
        </w:rPr>
        <w:br w:type="page" w:clear="all"/>
      </w:r>
    </w:p>
    <w:p w14:paraId="73257A8A" w14:textId="7A4E07A6" w:rsidR="00AB1348" w:rsidRDefault="00940DE3" w:rsidP="00B94E84">
      <w:pPr>
        <w:pStyle w:val="1"/>
        <w:spacing w:before="0" w:after="0" w:line="240" w:lineRule="auto"/>
        <w:jc w:val="center"/>
        <w:rPr>
          <w:rFonts w:cs="Times New Roman"/>
          <w:b/>
          <w:bCs/>
          <w:sz w:val="24"/>
          <w:szCs w:val="24"/>
        </w:rPr>
      </w:pPr>
      <w:bookmarkStart w:id="0" w:name="_Toc139358023"/>
      <w:bookmarkStart w:id="1" w:name="_Toc142903356"/>
      <w:r w:rsidRPr="00B94E84">
        <w:rPr>
          <w:rFonts w:cs="Times New Roman"/>
          <w:b/>
          <w:bCs/>
          <w:sz w:val="24"/>
          <w:szCs w:val="24"/>
        </w:rPr>
        <w:lastRenderedPageBreak/>
        <w:t>ПОЯСНИТЕЛЬНАЯ ЗАПИСК</w:t>
      </w:r>
      <w:bookmarkEnd w:id="0"/>
      <w:r w:rsidRPr="00B94E84">
        <w:rPr>
          <w:rFonts w:cs="Times New Roman"/>
          <w:b/>
          <w:bCs/>
          <w:sz w:val="24"/>
          <w:szCs w:val="24"/>
        </w:rPr>
        <w:t>А</w:t>
      </w:r>
      <w:bookmarkEnd w:id="1"/>
    </w:p>
    <w:p w14:paraId="1E886DE8" w14:textId="77777777" w:rsidR="00887FD6" w:rsidRPr="00887FD6" w:rsidRDefault="00887FD6" w:rsidP="00887FD6"/>
    <w:p w14:paraId="72FDEAEE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 начальной школе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 Изучение математики в начальной школе направлено на достижение следующих </w:t>
      </w:r>
      <w:r w:rsidRPr="00B94E84">
        <w:rPr>
          <w:i/>
          <w:sz w:val="24"/>
          <w:szCs w:val="24"/>
        </w:rPr>
        <w:t>образовательных,</w:t>
      </w:r>
      <w:r w:rsidRPr="00B94E84">
        <w:rPr>
          <w:sz w:val="24"/>
          <w:szCs w:val="24"/>
        </w:rPr>
        <w:t xml:space="preserve"> </w:t>
      </w:r>
      <w:r w:rsidRPr="00B94E84">
        <w:rPr>
          <w:i/>
          <w:sz w:val="24"/>
          <w:szCs w:val="24"/>
        </w:rPr>
        <w:t>развивающих целей</w:t>
      </w:r>
      <w:r w:rsidRPr="00B94E84">
        <w:rPr>
          <w:sz w:val="24"/>
          <w:szCs w:val="24"/>
        </w:rPr>
        <w:t xml:space="preserve">, а также </w:t>
      </w:r>
      <w:r w:rsidRPr="00B94E84">
        <w:rPr>
          <w:i/>
          <w:sz w:val="24"/>
          <w:szCs w:val="24"/>
        </w:rPr>
        <w:t>целей воспитания</w:t>
      </w:r>
      <w:r w:rsidRPr="00B94E84">
        <w:rPr>
          <w:sz w:val="24"/>
          <w:szCs w:val="24"/>
        </w:rPr>
        <w:t>:</w:t>
      </w:r>
    </w:p>
    <w:p w14:paraId="122A9404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1. 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14:paraId="067D1222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2.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14:paraId="072D4A11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3. 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различать верные (истинные) и неверные (ложные) утверждения, вести поиск информации (примеров, оснований для упорядочения, вариантов и др.). </w:t>
      </w:r>
    </w:p>
    <w:p w14:paraId="6F7F2BFD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>4.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навыков использования математических знаний в повседневной жизни.</w:t>
      </w:r>
    </w:p>
    <w:p w14:paraId="7CC7837D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Особенности познавательной деятельности и интеллектуального развития детей с ЗПР определяют специфику изучения предмета. Как правило обучающиеся с ЗПР не проявляют достаточной познавательной активности и стойкого интереса к учебным заданиям, они не могут обдумывать и планировать предстоящую работу, следить за правильностью выполнения задания, у них нет стремления к улучшению результата. </w:t>
      </w:r>
    </w:p>
    <w:p w14:paraId="0D0C58E9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>Трудности пространственной ориентировки замедляют формирование знаний и представлений о нумерации чисел, числовой последовательности, затрудняют использование математических знаков «&lt;» (меньше) и «&gt;» (больше), освоение разрядов многозначных чисел, геометрического материала (чертежно-графических навыков и использования чертежно-измерительных средств).</w:t>
      </w:r>
    </w:p>
    <w:p w14:paraId="2DBB97EC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>Недостаточность развития словесно-логического мышления, логических операция анализа, синтеза, классификации, сравнения, обобщения, абстрагирования приводят к значительным трудностям в решении арифметических задач. Обучающиеся с ЗПР не всегда точно понимают смысл вопроса задачи, выбирают неверно действие для решения, могут «играть» с числами, не соотносят искомые и известные данные, не видят математических зависимостей. Инертность, замедленность и малоподвижность мыслительных процессов затрудняют формирование вычислительных навыков, использования правила порядка арифметических действий, алгоритма приема письменных вычислений. С трудом осваиваются и применяются учениками с ЗПР знания табличного умножения и деления, правила деления и умножения на ноль, внетабличное деление.</w:t>
      </w:r>
    </w:p>
    <w:p w14:paraId="10BFF1D5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 программу учебного предмета «Математика» введены специальные разделы, направленные на коррекцию и сглаживание обозначенных трудностей, предусмотрены </w:t>
      </w:r>
      <w:r w:rsidRPr="00B94E84">
        <w:rPr>
          <w:sz w:val="24"/>
          <w:szCs w:val="24"/>
        </w:rPr>
        <w:lastRenderedPageBreak/>
        <w:t xml:space="preserve">специальные подходы и виды деятельности, способствующие устранению или уменьшению затруднений. </w:t>
      </w:r>
    </w:p>
    <w:p w14:paraId="2EAD3B97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>В первую очередь предусмотрена адаптация объема и сложности материала к познавательным возможностям учеников. Для этого произведен отбор содержания учебного материала и адаптация видов деятельности обучающихся с ЗПР, а также предусматривается возможность предъявления дозированной помощи и/или использование руководящего контроля педагога. Трудные для усвоения темы детализируются, а учебный материал предъявляется небольшими дозами. Для лучшего закрепления материала и автоматизации навыков широко используются различные смысловые и визуальные опоры, увеличивается объем заданий на закрепление.  Большое внимание уделяется практической работе и предметно-практическому оперированию, отработке алгоритмов работы с правилом, письменных приемов вычислений и т.д.</w:t>
      </w:r>
    </w:p>
    <w:p w14:paraId="46D3E712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>В первом классе предусмотрен пропедевтический период, позволяющий сформировать дефицитарные математические представления, общие учебные умения и способы деятельности для освоения программного материала. В программу включены темы, способствующие выявлению и восполнение математических представлений у детей с ЗПР о множестве и действиях со множествами предметов, о размере и форме предметов, их количестве и соотнесении количества. Введены часы на корректировку и формирование пространственных и временных представлений. При этом все обучение в этот период носит наглядно-действенны характер, все темы усваиваются в процессе работы с реальными предметами, на основе самостоятельного оперирования или наблюдая за действиями педагога.</w:t>
      </w:r>
    </w:p>
    <w:p w14:paraId="4A5487DD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 дальнейшем изучение курса математики сопровождается использованием заданий и упражнений, направленных на коррекцию и развитие мыслительных операций и логических действий, активизацию познавательных процессов. Отбор содержания учебного материала основан на принципе соблюдения обязательного минимума объема и сложности. Использование на уроках различных видов помощи способствует более прочному закреплению материала и постепенному переходу к продуктивной самостоятельной деятельности. </w:t>
      </w:r>
    </w:p>
    <w:p w14:paraId="27ECF976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 основе конструирования содержания и отбора планируемых результатов лежат следующие ценности математики, коррелирующие со становлением личности обучающегося с ЗПР: </w:t>
      </w:r>
    </w:p>
    <w:p w14:paraId="492AE4FB" w14:textId="77777777" w:rsidR="00AB1348" w:rsidRPr="00B94E84" w:rsidRDefault="00940DE3" w:rsidP="00B94E84">
      <w:pPr>
        <w:pStyle w:val="af3"/>
        <w:numPr>
          <w:ilvl w:val="0"/>
          <w:numId w:val="7"/>
        </w:numPr>
        <w:spacing w:before="0" w:after="0"/>
        <w:ind w:left="284" w:right="154"/>
        <w:rPr>
          <w:sz w:val="24"/>
          <w:szCs w:val="24"/>
        </w:rPr>
      </w:pPr>
      <w:r w:rsidRPr="00B94E84">
        <w:rPr>
          <w:sz w:val="24"/>
          <w:szCs w:val="24"/>
        </w:rPr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(хронология событий, протяжённость по времени, образование целого из частей, изменение формы, размера и т.д.);</w:t>
      </w:r>
    </w:p>
    <w:p w14:paraId="0D9F451B" w14:textId="77777777" w:rsidR="00AB1348" w:rsidRPr="00B94E84" w:rsidRDefault="00940DE3" w:rsidP="00B94E84">
      <w:pPr>
        <w:pStyle w:val="af3"/>
        <w:numPr>
          <w:ilvl w:val="0"/>
          <w:numId w:val="7"/>
        </w:numPr>
        <w:spacing w:before="0" w:after="0"/>
        <w:ind w:left="284" w:right="154"/>
        <w:rPr>
          <w:sz w:val="24"/>
          <w:szCs w:val="24"/>
        </w:rPr>
      </w:pPr>
      <w:r w:rsidRPr="00B94E84">
        <w:rPr>
          <w:sz w:val="24"/>
          <w:szCs w:val="24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14:paraId="322AE112" w14:textId="77777777" w:rsidR="00AB1348" w:rsidRPr="00B94E84" w:rsidRDefault="00940DE3" w:rsidP="00B94E84">
      <w:pPr>
        <w:pStyle w:val="af3"/>
        <w:numPr>
          <w:ilvl w:val="0"/>
          <w:numId w:val="7"/>
        </w:numPr>
        <w:spacing w:before="0" w:after="0"/>
        <w:ind w:left="284" w:right="154"/>
        <w:rPr>
          <w:sz w:val="24"/>
          <w:szCs w:val="24"/>
        </w:rPr>
      </w:pPr>
      <w:r w:rsidRPr="00B94E84">
        <w:rPr>
          <w:sz w:val="24"/>
          <w:szCs w:val="24"/>
        </w:rPr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14:paraId="32093539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>Планируемые результаты содержат допустимые виды помощи обучающимся с ЗПР, которые предъявляются при необходимости.</w:t>
      </w:r>
    </w:p>
    <w:p w14:paraId="264BA2B3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t>Младшие школьники проявляют интерес к математической сущности предметов и явлений окружающей жизни — возможности их измерить, определить величину, форму, выявить зависимости и закономерности их расположения во времени и в пространстве. Осознанию обучающимся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14:paraId="3EAD8272" w14:textId="77777777" w:rsidR="00AB1348" w:rsidRPr="00B94E84" w:rsidRDefault="00940DE3" w:rsidP="00B94E84">
      <w:pPr>
        <w:pStyle w:val="af3"/>
        <w:spacing w:before="0" w:after="0"/>
        <w:ind w:right="154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В начальной школе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14:paraId="21722BF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 федеральном учебном плане на изучение математики в каждом классе начальной школы отводится 4 часа в неделю, всего 672 часов. Из них: в 1 классе — 132 часа, в 1 дополнительном классе — 132 часа, во 2 классе — 136 часов, 3 классе — 136 часов, 4 классе — 136 часов.</w:t>
      </w:r>
    </w:p>
    <w:p w14:paraId="6F51D1F8" w14:textId="719A2980" w:rsidR="00AB1348" w:rsidRPr="00B94E84" w:rsidRDefault="00AB1348" w:rsidP="00B94E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1192C" w14:textId="4236FD73" w:rsidR="00AB1348" w:rsidRDefault="00940DE3" w:rsidP="00EC229F">
      <w:pPr>
        <w:pStyle w:val="1"/>
        <w:spacing w:before="0" w:after="0" w:line="240" w:lineRule="auto"/>
        <w:jc w:val="center"/>
        <w:rPr>
          <w:rFonts w:cs="Times New Roman"/>
          <w:b/>
          <w:bCs/>
          <w:sz w:val="24"/>
          <w:szCs w:val="24"/>
        </w:rPr>
      </w:pPr>
      <w:bookmarkStart w:id="2" w:name="_Toc142903357"/>
      <w:r w:rsidRPr="00EC229F">
        <w:rPr>
          <w:rFonts w:cs="Times New Roman"/>
          <w:b/>
          <w:bCs/>
          <w:sz w:val="24"/>
          <w:szCs w:val="24"/>
        </w:rPr>
        <w:t>СОДЕРЖАНИЕ УЧЕБНОГО ПРЕДМЕТА «МАТЕМАТИКА»</w:t>
      </w:r>
      <w:bookmarkEnd w:id="2"/>
    </w:p>
    <w:p w14:paraId="52A5F89F" w14:textId="77777777" w:rsidR="00EC229F" w:rsidRPr="00EC229F" w:rsidRDefault="00EC229F" w:rsidP="00EC229F"/>
    <w:p w14:paraId="2C5F6D0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Основное содержание обучения в федеральной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 </w:t>
      </w:r>
    </w:p>
    <w:p w14:paraId="63E74ACF" w14:textId="77777777" w:rsidR="00AB1348" w:rsidRPr="00B94E84" w:rsidRDefault="00AB1348" w:rsidP="00B94E8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3B2DE527" w14:textId="77777777" w:rsidR="00AB1348" w:rsidRPr="00B94E84" w:rsidRDefault="00940DE3" w:rsidP="00B94E84">
      <w:pPr>
        <w:pStyle w:val="2"/>
        <w:spacing w:before="0" w:after="0" w:line="240" w:lineRule="auto"/>
        <w:rPr>
          <w:rFonts w:cs="Times New Roman"/>
          <w:b w:val="0"/>
          <w:sz w:val="24"/>
          <w:szCs w:val="24"/>
        </w:rPr>
      </w:pPr>
      <w:bookmarkStart w:id="3" w:name="_Toc142903358"/>
      <w:r w:rsidRPr="00B94E84">
        <w:rPr>
          <w:rFonts w:cs="Times New Roman"/>
          <w:sz w:val="24"/>
          <w:szCs w:val="24"/>
        </w:rPr>
        <w:t>1 КЛАСС</w:t>
      </w:r>
      <w:bookmarkEnd w:id="3"/>
    </w:p>
    <w:p w14:paraId="6ABCEFF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Числа и величины</w:t>
      </w:r>
    </w:p>
    <w:p w14:paraId="6D4EDF0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Оценка сформированности элементарных математических представлений.  </w:t>
      </w:r>
    </w:p>
    <w:p w14:paraId="05CED28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Выполнение действий со множеством объектов (объединение, сравнение, уравнивание множества путем добавления и убавления предметов); установление взаимооднозначных соответствий.</w:t>
      </w:r>
    </w:p>
    <w:p w14:paraId="6A6F6DD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Числа от 1 до 10: различение, чтение, запись, сравнение. Единица счёта. Счёт предметов, запись результата цифрами. Состав числа от 2 до 10. Число и цифра 0 при измерении, вычислении. Увеличение (уменьшение) числа на несколько единиц. Разряды чисел: единицы, десяток. Равенство, неравенство (на ознакомительном уровне).</w:t>
      </w:r>
    </w:p>
    <w:p w14:paraId="4FD6BBE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Нумерация чисел в пределах 20: знакомство с чтением и записью чисел.  Однозначные и двузначные числа (на ознакомительном уровне).</w:t>
      </w:r>
    </w:p>
    <w:p w14:paraId="7BF3A07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Длина и её измерение. Единицы длины: сантиметр.</w:t>
      </w:r>
    </w:p>
    <w:p w14:paraId="4C5F4E91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7F55F50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Арифметические действия</w:t>
      </w:r>
    </w:p>
    <w:p w14:paraId="1FA5098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Сложение и вычитание чисел в пределах 10. Названия компонентов действий, результатов действий сложения, вычитания. Вычитание как действие, обратное сложению.</w:t>
      </w:r>
    </w:p>
    <w:p w14:paraId="196B0B5C" w14:textId="77777777" w:rsidR="00AB1348" w:rsidRPr="00B94E84" w:rsidRDefault="00AB1348" w:rsidP="00B94E8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9F8C4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Текстовые задачи</w:t>
      </w:r>
    </w:p>
    <w:p w14:paraId="15D67BE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Составление математических рассказов. Текстовая задача: структурные элементы, составление текстовой задачи по предметно-практическому действию, по иллюстрации, по образцу. Чтение, представление текста задачи в виде рисунка, схемы или другой модели.  Зависимость между данными и искомой величиной в текстовой задаче. Решение задач в одно действие. Знакомство с алгоритмом оформления задачи: условие, решение и ответ задачи.</w:t>
      </w:r>
    </w:p>
    <w:p w14:paraId="605C3883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4CF0F37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Пространственные, временные отношения и геометрические фигуры</w:t>
      </w:r>
    </w:p>
    <w:p w14:paraId="52BA3D4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Расположение предметов и объектов по отношению к себе: ближе/дальше, выше/ниже, справа/слева. Понятие спереди/сзади (перед/за/между); над/под в </w:t>
      </w:r>
      <w:r w:rsidRPr="00B94E84">
        <w:rPr>
          <w:sz w:val="24"/>
          <w:szCs w:val="24"/>
        </w:rPr>
        <w:lastRenderedPageBreak/>
        <w:t>практической деятельности. Правое и левое в окружающем пространстве.  Пространственное расположение предметов и объектов относительно друг друга, на плоскости: слева/справа, сверху/снизу, между; установление пространственных отношений. Знакомство с тетрадью в клетку. Ориентировка на странице тетради (верх, низ, слева, справа, середина). Установление временных отношений: раньше/позже, сначала/потом. Понятия вчера/сегодня/завтра; Установлении последовательности событий. Части суток, их последовательность.</w:t>
      </w:r>
    </w:p>
    <w:p w14:paraId="4DCDCD7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Геометрические фигуры: распознавание и изображение геометрических фигур: точка, линия (прямая, кривая), луч, отрезок, ломаная. Распознавание и сравнение фигур: многоугольник, треугольник, прямоугольник, квадрат, круг, овал. Построение отрезка с помощью линейки на листе в клетку; измерение длины отрезка в сантиметрах.</w:t>
      </w:r>
    </w:p>
    <w:p w14:paraId="6B4F6388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5FAA3F6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Математическая информация</w:t>
      </w:r>
    </w:p>
    <w:p w14:paraId="215055E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21FB2FF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Закономерность в ряду заданных объектов: её обнаружение, продолжение ряда, «9 клеточка».</w:t>
      </w:r>
    </w:p>
    <w:p w14:paraId="3C6BFC6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Чтение рисунка, схемы с одним-двумя числовыми данными (значениями данных величин).</w:t>
      </w:r>
    </w:p>
    <w:p w14:paraId="15BF0E4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Двух-трёхшаговые инструкции, связанные с вычислением, измерением длины, изображением геометрической фигуры.</w:t>
      </w:r>
    </w:p>
    <w:p w14:paraId="5D93943B" w14:textId="77777777" w:rsidR="00AB1348" w:rsidRPr="00B94E84" w:rsidRDefault="00AB1348" w:rsidP="00B94E84">
      <w:pPr>
        <w:widowControl w:val="0"/>
        <w:spacing w:after="0" w:line="240" w:lineRule="auto"/>
        <w:ind w:right="114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AA7E7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04C3603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познавательные учебные действия:</w:t>
      </w:r>
    </w:p>
    <w:p w14:paraId="564E2F6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наблюдать математические объекты (числа, величины) в окружающем мире;</w:t>
      </w:r>
    </w:p>
    <w:p w14:paraId="107CD5E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обнаруживать общее и различное в записи арифметических действий;</w:t>
      </w:r>
    </w:p>
    <w:p w14:paraId="2026CD8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понимать назначение и необходимость использования величин в жизни;</w:t>
      </w:r>
    </w:p>
    <w:p w14:paraId="0BA72F8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наблюдать действие измерительных приборов;</w:t>
      </w:r>
    </w:p>
    <w:p w14:paraId="27D7EB9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два объекта, два числа;</w:t>
      </w:r>
    </w:p>
    <w:p w14:paraId="217608F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выделять признаки объекта, геометрической фигуры;</w:t>
      </w:r>
    </w:p>
    <w:p w14:paraId="484321B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распределять объекты на группы по заданному основанию;</w:t>
      </w:r>
    </w:p>
    <w:p w14:paraId="5271E4A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закономерность в логических рядах;</w:t>
      </w:r>
    </w:p>
    <w:p w14:paraId="765D3C0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копировать изученные фигуры;</w:t>
      </w:r>
    </w:p>
    <w:p w14:paraId="71D480D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приводить примеры чисел, геометрических фигур;</w:t>
      </w:r>
    </w:p>
    <w:p w14:paraId="006020E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вести порядковый и количественный счет (соблюдать последовательность).</w:t>
      </w:r>
    </w:p>
    <w:p w14:paraId="02DB4BE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Работа с информацией:</w:t>
      </w:r>
    </w:p>
    <w:p w14:paraId="31FBE52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рисунок, схема;</w:t>
      </w:r>
    </w:p>
    <w:p w14:paraId="2792607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 схему, извлекать информацию, представленную схематической форме.</w:t>
      </w:r>
    </w:p>
    <w:p w14:paraId="358BC3B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коммуникативные учебные действия:</w:t>
      </w:r>
    </w:p>
    <w:p w14:paraId="4DDFCC5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учебные задания в соответствии с требованиями педагога;</w:t>
      </w:r>
    </w:p>
    <w:p w14:paraId="1DAFC03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удерживать внимание на время выполнения задания;</w:t>
      </w:r>
    </w:p>
    <w:p w14:paraId="7A6E9D5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характеризовать (описывать) число, геометрическую фигуру;</w:t>
      </w:r>
    </w:p>
    <w:p w14:paraId="0096901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комментировать ход сравнения двух объектов (с опорой на образец);</w:t>
      </w:r>
    </w:p>
    <w:p w14:paraId="2B2162B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пространстве.</w:t>
      </w:r>
    </w:p>
    <w:p w14:paraId="3AD418F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и использовать математические знаки;</w:t>
      </w:r>
    </w:p>
    <w:p w14:paraId="75CD7F1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строить предложения относительно заданного набора объектов (с помощью педагога).</w:t>
      </w:r>
    </w:p>
    <w:p w14:paraId="6791C46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регулятивные учебные действия:</w:t>
      </w:r>
    </w:p>
    <w:p w14:paraId="5E27EFC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учебную задачу, удерживать её в процессе деятельности;</w:t>
      </w:r>
    </w:p>
    <w:p w14:paraId="3D2712D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способы и результат действия;</w:t>
      </w:r>
    </w:p>
    <w:p w14:paraId="1F09AE2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действовать в соответствии с предложенным образцом, инструкцией;</w:t>
      </w:r>
    </w:p>
    <w:p w14:paraId="5169BF1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трудности.</w:t>
      </w:r>
    </w:p>
    <w:p w14:paraId="60D3C6E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Совместная деятельность:</w:t>
      </w:r>
    </w:p>
    <w:p w14:paraId="3782F3B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35CDC014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bookmarkStart w:id="4" w:name="_TOC_250011"/>
      <w:bookmarkEnd w:id="4"/>
    </w:p>
    <w:p w14:paraId="314E8301" w14:textId="77777777" w:rsidR="00AB1348" w:rsidRPr="00B94E84" w:rsidRDefault="00940DE3" w:rsidP="00B94E84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5" w:name="_Toc142903359"/>
      <w:r w:rsidRPr="00B94E84">
        <w:rPr>
          <w:rFonts w:cs="Times New Roman"/>
          <w:sz w:val="24"/>
          <w:szCs w:val="24"/>
        </w:rPr>
        <w:t>1 ДОПОЛНИТЕЛЬНЫЙ КЛАСС</w:t>
      </w:r>
      <w:bookmarkEnd w:id="5"/>
    </w:p>
    <w:p w14:paraId="2C0478A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Числа и величины</w:t>
      </w:r>
    </w:p>
    <w:p w14:paraId="4294AC5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Повторение знаний о записи и сравнении чисел от 1 до 10. Счёт предметов, запись результата цифрами. Состав чисел от 2 до 10. Увеличение (уменьшение) числа на несколько единиц.</w:t>
      </w:r>
    </w:p>
    <w:p w14:paraId="5CA3E54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Числа в пределах 20: чтение, запись, сравнение. Однозначные и двузначные числа. Разряды чисел: единицы, десяток. Равенство, неравенство. Увеличение (уменьшение) числа на несколько единиц. Состав числа от 11 до 20. Образование чисел второго десятка.</w:t>
      </w:r>
    </w:p>
    <w:p w14:paraId="16A0FCE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Длина и её измерение. Единицы длины: сантиметр, дециметр; установление соотношения между ними. Единицы массы (килограмм), вместимости (литр).</w:t>
      </w:r>
    </w:p>
    <w:p w14:paraId="39126D9A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13037E5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Арифметические действия</w:t>
      </w:r>
    </w:p>
    <w:p w14:paraId="0811CD4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 Приемы устных вычислений без перехода через разряд. Алгоритм приема выполнения действия сложения и вычитания с переходом через десяток.</w:t>
      </w:r>
    </w:p>
    <w:p w14:paraId="2DFE080C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05877E9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Текстовые задачи</w:t>
      </w:r>
    </w:p>
    <w:p w14:paraId="3A11271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Чтение, представление текста задачи в виде рисунка, схемы или другой модели.  Решение задач в одно, два действия. План решения задачи в два действия, выбор соответствующих плану арифметических действий. Запись решения и ответа задачи.</w:t>
      </w:r>
    </w:p>
    <w:p w14:paraId="3F15D0A9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42F2B06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Пространственные отношения и геометрические фигуры</w:t>
      </w:r>
    </w:p>
    <w:p w14:paraId="7366EE9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Расположение предметов и объектов в пространстве. </w:t>
      </w:r>
    </w:p>
    <w:p w14:paraId="4EDBB1A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Геометрические фигуры: распознавание и изображение геометрических фигур: точка, линия (прямая, кривая), луч, отрезок, ломаная, многоугольник, треугольник, прямоугольник, квадрат. Угол. Прямой угол. Построение отрезка, квадрата, треугольника, прямоугольника с помощью линейки на листе в клетку; измерение длины отрезка в сантиметрах.</w:t>
      </w:r>
    </w:p>
    <w:p w14:paraId="5D3C3B3F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6AB9D45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Математическая информация</w:t>
      </w:r>
    </w:p>
    <w:p w14:paraId="7613585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14:paraId="5F30891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Закономерность в ряду заданных объектов: её обнаружение, продолжение ряда.</w:t>
      </w:r>
    </w:p>
    <w:p w14:paraId="6408643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14:paraId="30F96D8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Чтение таблицы (содержащей не более 4-х данных); извлечение данного из строки, столбца; внесение одного-двух данных  в таблицу. Чтение рисунка, схемы с одним-двумя числовыми данными (значениями данных величин).</w:t>
      </w:r>
    </w:p>
    <w:p w14:paraId="6BEC45F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Многозвеньевые инструкции, связанные с вычислением, измерением длины, изображением геометрической фигуры. </w:t>
      </w:r>
    </w:p>
    <w:p w14:paraId="6245C23D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29399B5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lastRenderedPageBreak/>
        <w:t>Универсальные учебные действия (пропедевтический уровень)</w:t>
      </w:r>
    </w:p>
    <w:p w14:paraId="220A2CA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познавательные учебные действия:</w:t>
      </w:r>
    </w:p>
    <w:p w14:paraId="7B5F014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наблюдать математические объекты (числа, величины) в окружающем мире;</w:t>
      </w:r>
    </w:p>
    <w:p w14:paraId="06C0734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обнаруживать общее и различное в записи арифметических действий;</w:t>
      </w:r>
    </w:p>
    <w:p w14:paraId="20145CD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понимать назначение и необходимость использования величин в жизни;</w:t>
      </w:r>
    </w:p>
    <w:p w14:paraId="483B68D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наблюдать действие измерительных приборов;</w:t>
      </w:r>
    </w:p>
    <w:p w14:paraId="2A32092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два объекта, два числа;</w:t>
      </w:r>
    </w:p>
    <w:p w14:paraId="5C95D91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 выделять признаки объекта геометрической фигуры;</w:t>
      </w:r>
    </w:p>
    <w:p w14:paraId="7BB6ECF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распределять объекты на группы по заданному основанию;</w:t>
      </w:r>
    </w:p>
    <w:p w14:paraId="33AEED1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закономерность в логических рядах;</w:t>
      </w:r>
    </w:p>
    <w:p w14:paraId="58C99DE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копировать изученные фигуры;</w:t>
      </w:r>
    </w:p>
    <w:p w14:paraId="49BAD8D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приводить примеры чисел, геометрических фигур;</w:t>
      </w:r>
    </w:p>
    <w:p w14:paraId="201DA5F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вести порядковый и количественный счет (соблюдать последовательность).</w:t>
      </w:r>
    </w:p>
    <w:p w14:paraId="2C74EA3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Работа с информацией:</w:t>
      </w:r>
    </w:p>
    <w:p w14:paraId="1C4A38F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понимать, что математические явления могут быть представлены с помощью разных средств: текст, числовая запись, таблица, рисунок, схема;</w:t>
      </w:r>
    </w:p>
    <w:p w14:paraId="6679292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 таблицу, схему, извлекать информацию, представленную в табличной и схематической форме.</w:t>
      </w:r>
    </w:p>
    <w:p w14:paraId="512CEF4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коммуникативные учебные действия:</w:t>
      </w:r>
    </w:p>
    <w:p w14:paraId="43E4210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учебные задания в соответствии с требованиями педагога;</w:t>
      </w:r>
    </w:p>
    <w:p w14:paraId="21D4DAA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характеризовать (описывать) число, геометрическую фигуру, последовательность из нескольких чисел, записанных по порядку;</w:t>
      </w:r>
    </w:p>
    <w:p w14:paraId="7DD4CD7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комментировать ход сравнения двух объектов (с опорой на образец);</w:t>
      </w:r>
    </w:p>
    <w:p w14:paraId="67DC6E0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описывать своими словами сюжетную ситуацию и математическое отношение, представленное в задаче; описывать положение предмета в пространстве;</w:t>
      </w:r>
    </w:p>
    <w:p w14:paraId="0E7519B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и использовать математические знаки;</w:t>
      </w:r>
    </w:p>
    <w:p w14:paraId="3D687D4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строить предложения относительно заданного набора объектов (с помощью педагога);</w:t>
      </w:r>
    </w:p>
    <w:p w14:paraId="6C9A4FE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давать словесный отчет о выполняемых действиях.</w:t>
      </w:r>
    </w:p>
    <w:p w14:paraId="76F72AB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регулятивные учебные действия:</w:t>
      </w:r>
    </w:p>
    <w:p w14:paraId="032F003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учебную задачу, удерживать её в процессе деятельности;</w:t>
      </w:r>
    </w:p>
    <w:p w14:paraId="3D27B49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способы и результат действия;</w:t>
      </w:r>
    </w:p>
    <w:p w14:paraId="3748D03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продолжать учебную работу и удерживать внимание на задании в объективно-сложных учебных ситуациях;</w:t>
      </w:r>
    </w:p>
    <w:p w14:paraId="7F67BA8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действовать в соответствии с предложенным образцом, инструкцией;</w:t>
      </w:r>
    </w:p>
    <w:p w14:paraId="496B6E8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проявлять интерес к проверке результатов решения учебной задачи, с помощью учителя устанавливать причину возникшей ошибки и трудности;</w:t>
      </w:r>
    </w:p>
    <w:p w14:paraId="397C5F1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проверять правильность вычисления с помощью другого приёма выполнения действия (по алгоритму).</w:t>
      </w:r>
    </w:p>
    <w:p w14:paraId="7359406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Совместная деятельность:</w:t>
      </w:r>
    </w:p>
    <w:p w14:paraId="4208DF6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участвовать в парной работе с математическим материалом; выполнять правила совместной деятельности: договариваться, считаться с мнением партнёра, спокойно и мирно разрешать конфликты.</w:t>
      </w:r>
    </w:p>
    <w:p w14:paraId="697025FF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0E6E99D5" w14:textId="77777777" w:rsidR="00AB1348" w:rsidRPr="00B94E84" w:rsidRDefault="00940DE3" w:rsidP="00B94E84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6" w:name="_Toc142903360"/>
      <w:r w:rsidRPr="00B94E84">
        <w:rPr>
          <w:rFonts w:cs="Times New Roman"/>
          <w:sz w:val="24"/>
          <w:szCs w:val="24"/>
        </w:rPr>
        <w:t>2 КЛАСС</w:t>
      </w:r>
      <w:bookmarkEnd w:id="6"/>
    </w:p>
    <w:p w14:paraId="44102CF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Числа и величины</w:t>
      </w:r>
    </w:p>
    <w:p w14:paraId="3B99B62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Числа в пределах 100: чтение, запись, разряды чисел. Сравнение. Запись равенства, неравенства. Увеличение/уменьшение числа на несколько единиц/десятков; разностное сравнение чисел. Представление двузначных чисел в виде суммы разрядных слагаемых.</w:t>
      </w:r>
    </w:p>
    <w:p w14:paraId="12ECE4E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Величины: сравнение по массе (единица массы — килограмм); измерение длины (единицы длины — метр, дециметр, сантиметр, миллиметр), времени (единицы времени </w:t>
      </w:r>
      <w:r w:rsidRPr="00B94E84">
        <w:rPr>
          <w:sz w:val="24"/>
          <w:szCs w:val="24"/>
        </w:rPr>
        <w:lastRenderedPageBreak/>
        <w:t>— час, минута). Соотношение между единицами величины (в пределах 100), его применение для решения практических задач.</w:t>
      </w:r>
    </w:p>
    <w:p w14:paraId="2515843A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457E5B8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Арифметические действия</w:t>
      </w:r>
    </w:p>
    <w:p w14:paraId="1B8ABF5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Устное сложение и вычитание чисел в пределах 100 без перехода и с переходом через разряд. Письменное сложение и вычитание чисел в пределах 100. Алгоритмы приемов письменных вычислений двузначных чисел (сложение и вычитание). Переместительное, сочетательное свойства сложения, их применение для вычислений. Взаимосвязь компонентов и результата действия сложения, действия вычитания. Проверка результата вычисления (правильность ответа, алгоритм проверки вычислений, обратное действие). </w:t>
      </w:r>
    </w:p>
    <w:p w14:paraId="34DBFA6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Действия умножения и деления чисел в практических и учебных ситуациях. Названия компонентов действий умножения, деления.</w:t>
      </w:r>
    </w:p>
    <w:p w14:paraId="7622DE7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Знакомство с таблицей умножения. Табличное умножение в пределах 50.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14:paraId="32BC93C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Неизвестный компонент действия сложения, действия вычитания; его нахождение. Буквенные выражения. Уравнение. Решение уравнения методом подбора. </w:t>
      </w:r>
    </w:p>
    <w:p w14:paraId="077D32F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Числовое выражение: чтение, запись, вычисление значения.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14:paraId="691853F7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655A13B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Текстовые задачи</w:t>
      </w:r>
    </w:p>
    <w:p w14:paraId="4BB2CC9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Чтение, представление текста задачи в виде рисунка, схемы или другой модели. План решения задачи в два действия, выбор соответствующих плану арифметических действий. Запись решения и ответа задачи. Отработка алгоритма решения задач в два действия разных типов. Решение текстовых задач на применение смысла арифметического действия 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14:paraId="255F7B6C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5B0EAB6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Пространственные отношения и геометрические фигуры</w:t>
      </w:r>
    </w:p>
    <w:p w14:paraId="5CD2B86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Повторение. Распознавание и изображение геометрических фигур: точка, прямая, прямой угол, ломаная, многоугольник. Геометрические формы в окружающем мире. Распознавание и называние: куб, шар, пирамида. Построение отрезка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 Вычисление периметра многоугольника путем сложения длин сторон. </w:t>
      </w:r>
    </w:p>
    <w:p w14:paraId="1AFA3346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0B8DB9B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Математическая информация</w:t>
      </w:r>
    </w:p>
    <w:p w14:paraId="571A0DD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Нахождение, формулирование одного-двух общих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признаку. Закономерность в ряду чисел, геометрических фигур, объектов повседневной жизни.</w:t>
      </w:r>
    </w:p>
    <w:p w14:paraId="1D92276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Верные (истинные) и неверные (ложные) утверждения, содержащие количественные, пространственные отношения, зависимости между </w:t>
      </w:r>
      <w:r w:rsidRPr="00B94E84">
        <w:rPr>
          <w:sz w:val="24"/>
          <w:szCs w:val="24"/>
        </w:rPr>
        <w:lastRenderedPageBreak/>
        <w:t>числами/величинами. Конструирование утверждений с использованием слов «каждый», «все».</w:t>
      </w:r>
    </w:p>
    <w:p w14:paraId="0AFE980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пр.).</w:t>
      </w:r>
    </w:p>
    <w:p w14:paraId="6419FBF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Внесение данных в таблицу, дополнение моделей (схем, изображений) готовыми числовыми данными.</w:t>
      </w:r>
    </w:p>
    <w:p w14:paraId="53E3DC8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Алгоритмы (приёмы, правила) устных и письменных вычислений, измерений и построения геометрических фигур.</w:t>
      </w:r>
    </w:p>
    <w:p w14:paraId="6790819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Правила работы с электронными средствами обучения (электронной формой учебника, компьютерными тренажёрами).</w:t>
      </w:r>
    </w:p>
    <w:p w14:paraId="2DC91198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15B4B87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Универсальные учебные действия (пропедевтический уровень)</w:t>
      </w:r>
    </w:p>
    <w:p w14:paraId="51160C5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познавательные учебные действия:</w:t>
      </w:r>
    </w:p>
    <w:p w14:paraId="55E5492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наблюдать математические отношения (часть-целое, больше-меньше) в окружающем мире;</w:t>
      </w:r>
    </w:p>
    <w:p w14:paraId="5833BF7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 в пределах 100, использование схемы для решения задачи из числа предложенных, составление схемы к задаче, составление задачи по схеме, различение понятий «число» и «цифра», овладение математическими знаками и символами и т.д.);</w:t>
      </w:r>
    </w:p>
    <w:p w14:paraId="544647A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характеризовать назначение и использовать простейшие измерительные приборы (сантиметровая лента, весы);</w:t>
      </w:r>
    </w:p>
    <w:p w14:paraId="273877D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группы объектов (чисел, величин, геометрических фигур) по самостоятельно выбранному основанию;</w:t>
      </w:r>
    </w:p>
    <w:p w14:paraId="3C5A2B3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распределять (классифицировать) объекты (числа, величины, геометрические фигуры, текстовые задачи в одно действие) на группы;</w:t>
      </w:r>
    </w:p>
    <w:p w14:paraId="6A392BC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обнаруживать модели геометрических фигур в окружающем мире;</w:t>
      </w:r>
    </w:p>
    <w:p w14:paraId="2E517E1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осмысленно читать тексты математических задач (прочтение текста задачи несколько раз, уточнение лексического значения слов, перефразирование текста задачи и выделение несущественных слов (при необходимости), выделение всех множеств и отношений, выделение величин и зависимостей между ними, уточнение числовых данных, определение «связи» условия и вопроса (от условия к вопросу, от вопроса к условию);</w:t>
      </w:r>
    </w:p>
    <w:p w14:paraId="075ED11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 помощью учителя вести поиск различных решений задачи (расчётной, с геометрическим содержанием);</w:t>
      </w:r>
    </w:p>
    <w:p w14:paraId="5B87EA3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воспроизводить порядок выполнения действий в числовом выражении, содержащем действия сложения и вычитания (со скобками/без скобок);</w:t>
      </w:r>
    </w:p>
    <w:p w14:paraId="08314D2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соответствие между математическим выражением и его текстовым описанием;</w:t>
      </w:r>
    </w:p>
    <w:p w14:paraId="6669665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подбирать примеры по образцу, подтверждающие суждение, вывод, ответ;</w:t>
      </w:r>
    </w:p>
    <w:p w14:paraId="748933D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закономерность в числовом ряду и продолжать его (установление возрастающих и/или убывающих числовых закономерностей с наглядной опорой, выявление правила расположения элементов в ряду, проверка выявленного правила).</w:t>
      </w:r>
    </w:p>
    <w:p w14:paraId="4E97679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Работа с информацией:</w:t>
      </w:r>
    </w:p>
    <w:p w14:paraId="216E28F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извлекать и использовать информацию, представленную в текстовой, графической (рисунок, схема, таблица) форме, заполнять таблицы;</w:t>
      </w:r>
    </w:p>
    <w:p w14:paraId="1A26FB3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составлять схему для решения задачи или подобрать схему из предложенных;</w:t>
      </w:r>
    </w:p>
    <w:p w14:paraId="647FC17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</w:t>
      </w:r>
      <w:r w:rsidRPr="00B94E84">
        <w:rPr>
          <w:sz w:val="24"/>
          <w:szCs w:val="24"/>
        </w:rPr>
        <w:lastRenderedPageBreak/>
        <w:t>в числовой форме в зависимости от выбранной единицы измерения, соотносить числа, выраженные в разных мерах и т.д.);</w:t>
      </w:r>
    </w:p>
    <w:p w14:paraId="142D1E2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дополнять модели (схемы, изображения) готовыми числовыми данными.</w:t>
      </w:r>
    </w:p>
    <w:p w14:paraId="21EAEC6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коммуникативные учебные действия:</w:t>
      </w:r>
    </w:p>
    <w:p w14:paraId="4C7B04C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14:paraId="2673215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14:paraId="29D287F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14:paraId="0CB67FD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уметь работать в паре, в подгруппе;</w:t>
      </w:r>
    </w:p>
    <w:p w14:paraId="50526F8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комментировать ход вычислений;</w:t>
      </w:r>
    </w:p>
    <w:p w14:paraId="058CAE5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объяснять выбор величины, соответствующей ситуации измерения;</w:t>
      </w:r>
    </w:p>
    <w:p w14:paraId="0109DAF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составлять текстовую задачу с заданным отношением (готовым решением) по образцу;</w:t>
      </w:r>
    </w:p>
    <w:p w14:paraId="7222CE0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математические знаки и терминологию для описания сюжетной ситуации; конструирования утверждений, выводов относительно данных объектов, отношения;</w:t>
      </w:r>
    </w:p>
    <w:p w14:paraId="3C471CF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называть числа, величины, геометрические фигуры, обладающие заданным свойством;</w:t>
      </w:r>
    </w:p>
    <w:p w14:paraId="0F2F121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записывать, читать число, числовое выражение; приводить примеры, иллюстрирующие смысл арифметического действия;</w:t>
      </w:r>
    </w:p>
    <w:p w14:paraId="1BD6A8F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конструировать утверждения с использованием слов «каждый», «все».</w:t>
      </w:r>
    </w:p>
    <w:p w14:paraId="151D020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регулятивные учебные действия:</w:t>
      </w:r>
    </w:p>
    <w:p w14:paraId="14E4329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учебные задания вопреки нежеланию, утомлению;</w:t>
      </w:r>
    </w:p>
    <w:p w14:paraId="1174C4F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14:paraId="47B4D48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14:paraId="7F49291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14:paraId="34BB059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следовать установленному правилу, по которому составлен ряд чисел, величин, геометрических фигур;</w:t>
      </w:r>
    </w:p>
    <w:p w14:paraId="05D34E5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организовывать, участвовать, контролировать ход и результат парной работы с математическим материалом;</w:t>
      </w:r>
    </w:p>
    <w:p w14:paraId="16717EE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проверять правильность вычисления с помощью другого приёма выполнения действия, обратного действия;</w:t>
      </w:r>
    </w:p>
    <w:p w14:paraId="1B1E443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с помощью учителя причину возникшей ошибки и трудности.</w:t>
      </w:r>
    </w:p>
    <w:p w14:paraId="732B420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Совместная деятельность:</w:t>
      </w:r>
    </w:p>
    <w:p w14:paraId="5D90D6C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правила совместной деятельности при работе в парах, группах, составленных учителем или самостоятельно;</w:t>
      </w:r>
    </w:p>
    <w:p w14:paraId="188CF1E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</w:t>
      </w:r>
    </w:p>
    <w:p w14:paraId="722901A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выполнять прикидку и оценку результата действий, измерений);</w:t>
      </w:r>
    </w:p>
    <w:p w14:paraId="2A327D7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совместно с учителем оценивать результаты выполнения общей работы.</w:t>
      </w:r>
    </w:p>
    <w:p w14:paraId="6E038DC0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1961EAF3" w14:textId="77777777" w:rsidR="00AB1348" w:rsidRPr="00B94E84" w:rsidRDefault="00940DE3" w:rsidP="00B94E84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7" w:name="_Toc142903361"/>
      <w:r w:rsidRPr="00B94E84">
        <w:rPr>
          <w:rFonts w:cs="Times New Roman"/>
          <w:sz w:val="24"/>
          <w:szCs w:val="24"/>
        </w:rPr>
        <w:lastRenderedPageBreak/>
        <w:t>3 КЛАСС</w:t>
      </w:r>
      <w:bookmarkEnd w:id="7"/>
    </w:p>
    <w:p w14:paraId="5C7F2AD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Числа и величины</w:t>
      </w:r>
    </w:p>
    <w:p w14:paraId="159B6DA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Увеличение/уменьшение числа в несколько раз. Кратное сравнение чисел.</w:t>
      </w:r>
    </w:p>
    <w:p w14:paraId="06CA303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Масса (единица массы — грамм); соотношение между килограммом и граммом; отношение «тяжелее/легче на/в».</w:t>
      </w:r>
    </w:p>
    <w:p w14:paraId="15A9006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Стоимость (единицы — рубль, копейка); установление отношения «дороже/дешевле на/в». Соотношение «цена, количество, стоимость» в практической ситуации.</w:t>
      </w:r>
    </w:p>
    <w:p w14:paraId="0F8064E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Время (единица времени — секунда); установление отношения «быстрее/медленнее на/в». Соотношение «начало, окончание, продолжительность события» в практической ситуации.</w:t>
      </w:r>
    </w:p>
    <w:p w14:paraId="4BAAC4D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Длина (единица длины — миллиметр, километр); соотношение между величинами в пределах тысячи.</w:t>
      </w:r>
    </w:p>
    <w:p w14:paraId="714E08F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Площадь (единицы площади — квадратный сантиметр, квадратный дециметр, квадратный метр).</w:t>
      </w:r>
    </w:p>
    <w:p w14:paraId="59BA4FDB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5B966EE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Арифметические действия</w:t>
      </w:r>
    </w:p>
    <w:p w14:paraId="3528A44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14:paraId="7332F8E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Письменное сложение, вычитание чисел в пределах 1000.</w:t>
      </w:r>
    </w:p>
    <w:p w14:paraId="0583B03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Действия с числами 0 и 1. </w:t>
      </w:r>
    </w:p>
    <w:p w14:paraId="280B7F2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Письменное умножение в столбик, письменное деление уголком. Письменное умножение, деление на однозначное число в   пределах 100. </w:t>
      </w:r>
    </w:p>
    <w:p w14:paraId="5C19C0D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Алгоритмы письменных приемов вычисления (сложения, вычитания, умножения и деления) в пределах 1000. </w:t>
      </w:r>
    </w:p>
    <w:p w14:paraId="6308422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Проверка результата вычисления (прикидка или оценка результата, обратное действие, применение алгоритма, использование калькулятора). Деление с остатком.</w:t>
      </w:r>
    </w:p>
    <w:p w14:paraId="4EE000D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Переместительное, сочетательное свойства сложения, умножения при вычислениях.</w:t>
      </w:r>
    </w:p>
    <w:p w14:paraId="028DAE1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Нахождение неизвестного компонента арифметического действия. Алгоритм записи уравнения.</w:t>
      </w:r>
    </w:p>
    <w:p w14:paraId="105CB51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14:paraId="4F9B520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Однородные величины: сложение и вычитание.</w:t>
      </w:r>
    </w:p>
    <w:p w14:paraId="14A6A2E6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57C4088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Текстовые задачи</w:t>
      </w:r>
    </w:p>
    <w:p w14:paraId="1688EF8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(больше/меньше, на/в), зависимостей (купля-продажа,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14:paraId="1E58D90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14:paraId="518A4E49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41EA2C9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Пространственные отношения и геометрические фигуры</w:t>
      </w:r>
    </w:p>
    <w:p w14:paraId="4FBCC60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Конструирование геометрических фигур (разбиение фигуры на части, составление фигуры из частей). Виды треугольников.</w:t>
      </w:r>
    </w:p>
    <w:p w14:paraId="18054D4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Периметр многоугольника: измерение, вычисление, запись равенства. Вычисление периметра прямоугольника (квадрата) разными способами.</w:t>
      </w:r>
    </w:p>
    <w:p w14:paraId="1E72CE7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14:paraId="3566DEF4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468413E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Математическая информация</w:t>
      </w:r>
    </w:p>
    <w:p w14:paraId="53FD4A6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Классификация объектов по двум признакам.</w:t>
      </w:r>
    </w:p>
    <w:p w14:paraId="371C536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14:paraId="54B90F5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14:paraId="5A8DF31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Формализованное описание последовательности действий (инструкция, план, схема, алгоритм).</w:t>
      </w:r>
    </w:p>
    <w:p w14:paraId="12B3909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Столбчатая диаграмма: чтение, использование данных для решения учебных и практических задач.</w:t>
      </w:r>
    </w:p>
    <w:p w14:paraId="0DBE1B5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14:paraId="512C8EF5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3575347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Универсальные учебные действия</w:t>
      </w:r>
    </w:p>
    <w:p w14:paraId="6C6B269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познавательные учебные действия:</w:t>
      </w:r>
    </w:p>
    <w:p w14:paraId="65B4CC9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математические объекты (числа, величины, геометрические фигуры);</w:t>
      </w:r>
    </w:p>
    <w:p w14:paraId="6418C2C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выбирать приём вычисления, выполнения действия;</w:t>
      </w:r>
    </w:p>
    <w:p w14:paraId="24F5EA1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конструировать геометрические фигуры;</w:t>
      </w:r>
    </w:p>
    <w:p w14:paraId="092185D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14:paraId="66183FA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прикидывать размеры фигуры, её элементов;</w:t>
      </w:r>
    </w:p>
    <w:p w14:paraId="4B4ECC7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элементарные знаково-символические средства для организации своих познавательных процессов (использование знаково-символических средств при образовании чисел в пределах 1000, использование схемы для решения задачи из числа предложенных, составление схемы к задаче, составление задачи по схеме, различение понятий число» и «цифра», овладение математическими знаками и символами и т.д.);</w:t>
      </w:r>
    </w:p>
    <w:p w14:paraId="2908146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понимать смысл зависимостей и математических отношений, описанных в задаче;</w:t>
      </w:r>
    </w:p>
    <w:p w14:paraId="3602AAD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14:paraId="1F60357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и использовать разные приёмы и алгоритмы вычисления;</w:t>
      </w:r>
    </w:p>
    <w:p w14:paraId="48F02E1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выбирать метод решения (моделирование ситуации, перебор вариантов, использование алгоритма);</w:t>
      </w:r>
    </w:p>
    <w:p w14:paraId="4125C92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соотносить начало, окончание, продолжительность события в практической ситуации;</w:t>
      </w:r>
    </w:p>
    <w:p w14:paraId="61A1D27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составлять ряд чисел (величин, геометрических фигур) по самостоятельно выбранному правилу;</w:t>
      </w:r>
    </w:p>
    <w:p w14:paraId="181463D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моделировать предложенную практическую ситуацию;</w:t>
      </w:r>
    </w:p>
    <w:p w14:paraId="614720E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последовательность событий, действий сюжета текстовой задачи.</w:t>
      </w:r>
    </w:p>
    <w:p w14:paraId="00C6D43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Работа с информацией:</w:t>
      </w:r>
    </w:p>
    <w:p w14:paraId="66C799E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 информацию, представленную в разных формах;</w:t>
      </w:r>
    </w:p>
    <w:p w14:paraId="1267B93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извлекать и интерпретировать числовые данные, представленные в таблице, на диаграмме;</w:t>
      </w:r>
    </w:p>
    <w:p w14:paraId="30393BD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уметь 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14:paraId="1EB8635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14:paraId="22C7029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заполнять таблицы сложения и умножения, дополнять данными чертеж;</w:t>
      </w:r>
    </w:p>
    <w:p w14:paraId="47BAADA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соответствие между различными записями решения задачи;</w:t>
      </w:r>
    </w:p>
    <w:p w14:paraId="5FA58B6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14:paraId="6CE0F7A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коммуникативные учебные действия:</w:t>
      </w:r>
    </w:p>
    <w:p w14:paraId="0D89C5B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14:paraId="7971F33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14:paraId="238D402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14:paraId="7CE20B3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уметь работать в паре, в подгруппе;</w:t>
      </w:r>
    </w:p>
    <w:p w14:paraId="06D596B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математическую терминологию для описания отношений и зависимостей;</w:t>
      </w:r>
    </w:p>
    <w:p w14:paraId="4B040B5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строить речевые высказывания для решения задач; составлять текстовую задачу;</w:t>
      </w:r>
    </w:p>
    <w:p w14:paraId="753454D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объяснять на примерах отношения «больше/меньше на … », «больше/меньше в … », «равно»;</w:t>
      </w:r>
    </w:p>
    <w:p w14:paraId="73A85B9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математическую символику для составления числовых выражений;</w:t>
      </w:r>
    </w:p>
    <w:p w14:paraId="1CCF218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14:paraId="5144FD6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участвовать в обсуждении ошибок в ходе и результате выполнения вычисления.</w:t>
      </w:r>
    </w:p>
    <w:p w14:paraId="5EB9F9F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регулятивные учебные действия:</w:t>
      </w:r>
    </w:p>
    <w:p w14:paraId="1FB820C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учебные задания вопреки нежеланию, утомлению;</w:t>
      </w:r>
    </w:p>
    <w:p w14:paraId="75CE18C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14:paraId="7E9A7E9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14:paraId="07F8168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14:paraId="53858D5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проверять ход и результат выполнения действия;</w:t>
      </w:r>
    </w:p>
    <w:p w14:paraId="458B267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выбирать и использовать различные приёмы прикидки и проверки правильности вычисления; проверять полноту и правильность заполнения таблиц сложения, умножения.</w:t>
      </w:r>
    </w:p>
    <w:p w14:paraId="064F1BA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Совместная деятельность:</w:t>
      </w:r>
    </w:p>
    <w:p w14:paraId="23E5155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14:paraId="2670502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</w:t>
      </w:r>
    </w:p>
    <w:p w14:paraId="3DBF755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</w:t>
      </w:r>
    </w:p>
    <w:p w14:paraId="7505FCB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с помощью учителя выполнять совместно прикидку и оценку результата выполнения общей работы.</w:t>
      </w:r>
    </w:p>
    <w:p w14:paraId="01BC344D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2C2F165C" w14:textId="77777777" w:rsidR="00AB1348" w:rsidRPr="00B94E84" w:rsidRDefault="00940DE3" w:rsidP="00B94E84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8" w:name="_Toc142903362"/>
      <w:r w:rsidRPr="00B94E84">
        <w:rPr>
          <w:rFonts w:cs="Times New Roman"/>
          <w:sz w:val="24"/>
          <w:szCs w:val="24"/>
        </w:rPr>
        <w:t>4 КЛАСС</w:t>
      </w:r>
      <w:bookmarkEnd w:id="8"/>
      <w:r w:rsidRPr="00B94E84">
        <w:rPr>
          <w:rFonts w:cs="Times New Roman"/>
          <w:sz w:val="24"/>
          <w:szCs w:val="24"/>
        </w:rPr>
        <w:t xml:space="preserve"> </w:t>
      </w:r>
    </w:p>
    <w:p w14:paraId="25799D9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bookmarkStart w:id="9" w:name="_Toc139358029"/>
      <w:r w:rsidRPr="00B94E84">
        <w:rPr>
          <w:b/>
          <w:sz w:val="24"/>
          <w:szCs w:val="24"/>
        </w:rPr>
        <w:t>Числа и величины</w:t>
      </w:r>
    </w:p>
    <w:p w14:paraId="459F965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Числа в пределах миллиона: чтение, запись, поразрядное сравнение, упорядочение. Число, большее или меньшее данного числа на заданное число разрядных единиц, в заданное число раз.</w:t>
      </w:r>
    </w:p>
    <w:p w14:paraId="1657D52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Величины: сравнение объектов по массе, длине; площади, вместимости – случаи без преобразования. </w:t>
      </w:r>
    </w:p>
    <w:p w14:paraId="42985C6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Единицы массы — центнер, тонна; соотношения между единицами массы.</w:t>
      </w:r>
    </w:p>
    <w:p w14:paraId="6A1DE09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Единицы времени (сутки, неделя, месяц, год, век), соотношение между ними.</w:t>
      </w:r>
    </w:p>
    <w:p w14:paraId="173CEBE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Единицы длины (миллиметр, сантиметр, дециметр, метр, километр), площади (квадратный метр, квадратный сантиметр), вместимости (литр), скорости (километры в час, метры в минуту, метры в секунду); соотношение между единицами в пределах 100 000.</w:t>
      </w:r>
    </w:p>
    <w:p w14:paraId="1732AC8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Доля величины времени, массы, длины.</w:t>
      </w:r>
    </w:p>
    <w:p w14:paraId="0E106B17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26E91AD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Арифметические действия</w:t>
      </w:r>
    </w:p>
    <w:p w14:paraId="57B84B0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Письменное сложение, вычитание многозначных чисел в пределах миллиона. Письменное умножение, деление многозначных чисел на однозначное/двузначное число в пределах 100 000; деление с остатком. Умножение/деление на 10, 100, 1000.</w:t>
      </w:r>
    </w:p>
    <w:p w14:paraId="542334F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Свойства арифметических действий и их применение для вычислений. Поиск значения числового выражения, содержащего несколько действий в пределах 100 000. Проверка результата вычислений.</w:t>
      </w:r>
    </w:p>
    <w:p w14:paraId="65B3D75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Равенство, содержащее неизвестный компонент арифметического действия: запись, нахождение неизвестного компонента.</w:t>
      </w:r>
    </w:p>
    <w:p w14:paraId="3F5A4A1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Умножение и деление величины на однозначное число.</w:t>
      </w:r>
    </w:p>
    <w:p w14:paraId="05D8B0B2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64FF3E7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Текстовые задачи</w:t>
      </w:r>
    </w:p>
    <w:p w14:paraId="2F0BE54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Работа с текстовой задачей, решение которой содержит 2–3 действия: анализ, представление на схеме; планирование и запись решения; проверка решения и ответа. Анализ зависимостей,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решение соответствующих задач. Задачи на установление времени (начало, продолжительность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выражения.</w:t>
      </w:r>
    </w:p>
    <w:p w14:paraId="76676EF1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7917FC7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Пространственные отношения и геометрические фигуры</w:t>
      </w:r>
    </w:p>
    <w:p w14:paraId="283CAD0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Наглядные представления о симметрии.</w:t>
      </w:r>
    </w:p>
    <w:p w14:paraId="3AC5E87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Окружность, круг: распознавание и изображение; построение окружности заданного радиуса. Построение изученных геометрических фигур с помощью линейки, угольника, циркуля. Пространственные геометрические фигуры (тела): шар, куб, цилиндр, конус, пирамида; различение, называние.</w:t>
      </w:r>
    </w:p>
    <w:p w14:paraId="5574D72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Конструирование: разбиение фигуры на прямоугольники (квадраты), составление фигур из прямоугольников/квадратов.</w:t>
      </w:r>
    </w:p>
    <w:p w14:paraId="7E6FDC6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Периметр, площадь фигуры, составленной из двух-трёх прямоугольников (квадратов).</w:t>
      </w:r>
    </w:p>
    <w:p w14:paraId="246702FB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</w:p>
    <w:p w14:paraId="1EEA2D6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Математическая информация</w:t>
      </w:r>
    </w:p>
    <w:p w14:paraId="18DD8B1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Работа с утверждениями: конструирование, проверка истинности; составление и проверка логических рассуждений при решении задач.</w:t>
      </w:r>
    </w:p>
    <w:p w14:paraId="062C9DD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Данные о реальных процессах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сети Интернет. Запись информации в предложенной таблице, на столбчатой диаграмме.</w:t>
      </w:r>
    </w:p>
    <w:p w14:paraId="78AFD6F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Доступные электронные средства обучения, пособия, тренажёры, их использование под руководством педагога и самостоятельно. Правила безопасной работы с электронными источниками информации (электронная форма учебника, электронные словари, образовательные сайты, ориентированные на детей младшего школьного возраста).</w:t>
      </w:r>
    </w:p>
    <w:p w14:paraId="0CD75CE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Алгоритмы решения учебных и практических задач.</w:t>
      </w:r>
    </w:p>
    <w:p w14:paraId="3D133420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24C38A4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Универсальные учебные действия</w:t>
      </w:r>
    </w:p>
    <w:p w14:paraId="7C9D0A7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познавательные учебные действия:</w:t>
      </w:r>
    </w:p>
    <w:p w14:paraId="2FA7E31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ориентироваться в изученной математической терминологии, использовать её в высказываниях и рассуждениях;</w:t>
      </w:r>
    </w:p>
    <w:p w14:paraId="56C0552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математические объекты (числа, величины, геометрические фигуры), записывать признак сравнения;</w:t>
      </w:r>
    </w:p>
    <w:p w14:paraId="2B8FAAE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14:paraId="419C7C2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выбирать метод решения математической задачи (алгоритм действия, приём вычисления, способ решения, моделирование ситуации);</w:t>
      </w:r>
    </w:p>
    <w:p w14:paraId="2B53669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составлять схему математической задачи, проверять её соответствие условиям задачи;</w:t>
      </w:r>
    </w:p>
    <w:p w14:paraId="39929B5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обнаруживать модели изученных геометрических фигур в окружающем мире;</w:t>
      </w:r>
    </w:p>
    <w:p w14:paraId="485D800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конструировать геометрическую фигуру, обладающую заданным свойством (отрезок заданной длины, ломаная опреде лённой длины, квадрат с заданным периметром);</w:t>
      </w:r>
    </w:p>
    <w:p w14:paraId="4605E50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классифицировать объекты по 1–2 выбранным признакам;</w:t>
      </w:r>
    </w:p>
    <w:p w14:paraId="6B2F74B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определять с помощью цифровых и аналоговых приборов: массу предмета (электронные и гиревые весы), температуру (градусник) вместимость (с помощью измерительных сосудов).</w:t>
      </w:r>
    </w:p>
    <w:p w14:paraId="169D550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Работа с информацией:</w:t>
      </w:r>
    </w:p>
    <w:p w14:paraId="2CD4424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представлять информацию в разных формах;</w:t>
      </w:r>
    </w:p>
    <w:p w14:paraId="65FEF82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извлекать и интерпретировать информацию, представленную в таблице, на диаграмме;</w:t>
      </w:r>
    </w:p>
    <w:p w14:paraId="0183CF8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производить анализ и преобразование информации в виде таблиц (анализировать имеющиеся данные об объектах, заносить их в соответствующую строку и столбец таблицы, определять количество столбцов и строк таблицы, исходя из данных, оформлять таблицу);</w:t>
      </w:r>
    </w:p>
    <w:p w14:paraId="38BC7D0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14:paraId="321638D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соответствие между различными записями решения задачи;</w:t>
      </w:r>
    </w:p>
    <w:p w14:paraId="19902CC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справочную литературу для поиска информации, в том числе Интернет (в условиях контролируемого выхода).</w:t>
      </w:r>
    </w:p>
    <w:p w14:paraId="4B11EA5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коммуникативные учебные действия:</w:t>
      </w:r>
    </w:p>
    <w:p w14:paraId="0957D99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использовать математическую терминологию для записи решения предметной или практической задачи;</w:t>
      </w:r>
    </w:p>
    <w:p w14:paraId="0A43EC8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приводить примеры и контрпримеры для подтверждения/ опровержения вывода (при необходимости с помощью учителя);</w:t>
      </w:r>
    </w:p>
    <w:p w14:paraId="6AD582A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конструировать, читать числовое выражение;</w:t>
      </w:r>
    </w:p>
    <w:p w14:paraId="1C0246C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описывать практическую ситуацию с использованием изученной терминологии;</w:t>
      </w:r>
    </w:p>
    <w:p w14:paraId="1E62929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характеризовать математические объекты, явления и события с помощью изученных величин;</w:t>
      </w:r>
    </w:p>
    <w:p w14:paraId="469F8C1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составлять алгоритм последовательных учебных действий (не более 5).</w:t>
      </w:r>
    </w:p>
    <w:p w14:paraId="71CD4BC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Универсальные регулятивные учебные действия:</w:t>
      </w:r>
    </w:p>
    <w:p w14:paraId="6BE0144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14:paraId="0E781BC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 помощью учителя выполнять прикидку и оценку результата измерений;</w:t>
      </w:r>
    </w:p>
    <w:p w14:paraId="30CF601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14:paraId="1EA70DC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самостоятельно.</w:t>
      </w:r>
    </w:p>
    <w:p w14:paraId="09C9667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Совместная деятельность:</w:t>
      </w:r>
    </w:p>
    <w:p w14:paraId="0E6B9EE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участвовать в совместной деятельности: договариваться о способе решения, распределять работу между членами группы;</w:t>
      </w:r>
    </w:p>
    <w:p w14:paraId="51BC7B1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  <w:bookmarkEnd w:id="9"/>
    </w:p>
    <w:p w14:paraId="46CB9D90" w14:textId="11FC7A53" w:rsidR="00AB1348" w:rsidRPr="00B94E84" w:rsidRDefault="00AB1348" w:rsidP="00B94E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88697" w14:textId="77777777" w:rsidR="00AB1348" w:rsidRPr="00735682" w:rsidRDefault="00940DE3" w:rsidP="00735682">
      <w:pPr>
        <w:pStyle w:val="1"/>
        <w:spacing w:before="0" w:after="0" w:line="240" w:lineRule="auto"/>
        <w:jc w:val="center"/>
        <w:rPr>
          <w:rFonts w:cs="Times New Roman"/>
          <w:b/>
          <w:bCs/>
          <w:sz w:val="24"/>
          <w:szCs w:val="24"/>
        </w:rPr>
      </w:pPr>
      <w:bookmarkStart w:id="10" w:name="_Toc142903363"/>
      <w:r w:rsidRPr="00735682">
        <w:rPr>
          <w:rFonts w:cs="Times New Roman"/>
          <w:b/>
          <w:bCs/>
          <w:sz w:val="24"/>
          <w:szCs w:val="24"/>
        </w:rPr>
        <w:t>ПЛАНИРУЕМЫЕ РЕЗУЛЬТАТЫ ОСВОЕНИЯ ПРОГРАММЫ УЧЕБНОГО ПРЕДМЕТА «МАТЕМАТИКА» НА УРОВНЕ НАЧАЛЬНОГО ОБЩЕГО ОБРАЗОВАНИЯ</w:t>
      </w:r>
      <w:bookmarkEnd w:id="10"/>
    </w:p>
    <w:p w14:paraId="21000A33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19941AF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Обучающийся с ЗПР младшего школьного возраста достигает планируемых результатов обучения в соответствии со своими возможностями и способностями. На его успешность оказывают влияние индивидуальные особенности познавательной деятельности, темп деятельности, особенности формирования учебной деятельности (способность к целеполаганию, готовность планировать свою работу, самоконтроль  и т. д.).</w:t>
      </w:r>
    </w:p>
    <w:p w14:paraId="61DB912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Тем самым подчеркивается, что становление личностных новообразований и универсальных учебных действий осуществляется средствами математического содержания курса.</w:t>
      </w:r>
    </w:p>
    <w:p w14:paraId="3F5B948D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bookmarkStart w:id="11" w:name="_TOC_250007"/>
    </w:p>
    <w:p w14:paraId="375EBED6" w14:textId="77777777" w:rsidR="00AB1348" w:rsidRPr="00B94E84" w:rsidRDefault="00940DE3" w:rsidP="00B94E84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12" w:name="_Toc142903364"/>
      <w:r w:rsidRPr="00B94E84">
        <w:rPr>
          <w:rFonts w:cs="Times New Roman"/>
          <w:sz w:val="24"/>
          <w:szCs w:val="24"/>
        </w:rPr>
        <w:t xml:space="preserve">ЛИЧНОСТНЫЕ </w:t>
      </w:r>
      <w:bookmarkEnd w:id="11"/>
      <w:r w:rsidRPr="00B94E84">
        <w:rPr>
          <w:rFonts w:cs="Times New Roman"/>
          <w:sz w:val="24"/>
          <w:szCs w:val="24"/>
        </w:rPr>
        <w:t>РЕЗУЛЬТАТЫ</w:t>
      </w:r>
      <w:bookmarkEnd w:id="12"/>
    </w:p>
    <w:p w14:paraId="48CBFAD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 результате изучения предмета «Математика» в начальной школе у обучающегося с ЗПР будут сформированы следующие личностные результаты:</w:t>
      </w:r>
    </w:p>
    <w:p w14:paraId="546422C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осознавать необходимость изучения математики для адаптации к жизненным ситуациям, для развития общей культуры человека; развития способности мыслить, рассуждать, выдвигать предположения и доказывать или опровергать их;</w:t>
      </w:r>
    </w:p>
    <w:p w14:paraId="2096864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14:paraId="49AB34A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осваивать навыки организации безопасного поведения в информационной среде;</w:t>
      </w:r>
    </w:p>
    <w:p w14:paraId="480FCE1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14:paraId="2162705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14:paraId="587CC2F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14:paraId="454FBC1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оценивать свои успехи в изучении математики, намечать пути устранения трудностей; стремиться углублять свои математические знания и умения;</w:t>
      </w:r>
    </w:p>
    <w:p w14:paraId="1EEFBA1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14:paraId="6DC1CD61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bookmarkStart w:id="13" w:name="_TOC_250006"/>
    </w:p>
    <w:p w14:paraId="3EF0ECB6" w14:textId="77777777" w:rsidR="00AB1348" w:rsidRPr="00B94E84" w:rsidRDefault="00940DE3" w:rsidP="00B94E84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14" w:name="_Toc142903365"/>
      <w:r w:rsidRPr="00B94E84">
        <w:rPr>
          <w:rFonts w:cs="Times New Roman"/>
          <w:sz w:val="24"/>
          <w:szCs w:val="24"/>
        </w:rPr>
        <w:t xml:space="preserve">МЕТАПРЕДМЕТНЫЕ </w:t>
      </w:r>
      <w:bookmarkEnd w:id="13"/>
      <w:r w:rsidRPr="00B94E84">
        <w:rPr>
          <w:rFonts w:cs="Times New Roman"/>
          <w:sz w:val="24"/>
          <w:szCs w:val="24"/>
        </w:rPr>
        <w:t>РЕЗУЛЬТАТЫ</w:t>
      </w:r>
      <w:bookmarkEnd w:id="14"/>
    </w:p>
    <w:p w14:paraId="3BB5E04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 концу обучения в начальной школе у обучающегося формируются следующие универсальные учебные действия.</w:t>
      </w:r>
    </w:p>
    <w:p w14:paraId="4B6AD02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Универсальные познавательные учебные действия:</w:t>
      </w:r>
    </w:p>
    <w:p w14:paraId="5BC11EE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Базовые логические действия:</w:t>
      </w:r>
    </w:p>
    <w:p w14:paraId="1ACB1B2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связи и зависимости между математическими объектами (часть-целое; причина-следствие; протяжённость);</w:t>
      </w:r>
    </w:p>
    <w:p w14:paraId="7CDD401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закономерность в числовом ряду и продолжать его (установление возрастающих и/или убывающих числовых закономерностей на доступном материале, выявление правила расположения элементов в ряду, проверка выявленного правила);</w:t>
      </w:r>
    </w:p>
    <w:p w14:paraId="4EF1AB6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14:paraId="28491C2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приобретать практические графические и измерительные навыки для успешного решения учебных и житейских задач;</w:t>
      </w:r>
    </w:p>
    <w:p w14:paraId="17C9010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элементарные знаково-символические средств для организации своих познавательных процессов (использование знаково-символических средств при образовании чисел, овладение математическими знаками и символами и т.д.);</w:t>
      </w:r>
    </w:p>
    <w:p w14:paraId="1539E1C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осмысленно читать тексты математических задач (уточнять лексическое значение слов, определять структуру задачи, находить опорные слова, выделять и объяснять числовые данные, находить известные и искомые данные);</w:t>
      </w:r>
    </w:p>
    <w:p w14:paraId="689786E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представлять текстовую задачу, её решение в виде схемы, арифметической записи.</w:t>
      </w:r>
    </w:p>
    <w:p w14:paraId="181E3BA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Базовые исследовательские действия:</w:t>
      </w:r>
    </w:p>
    <w:p w14:paraId="5AE4692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проявлять способность ориентироваться в учебном материале разных разделов курса математики;</w:t>
      </w:r>
    </w:p>
    <w:p w14:paraId="07A339C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14:paraId="1BEBCEF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применять изученные методы познания (измерение, моделирование, перебор вариантов).</w:t>
      </w:r>
    </w:p>
    <w:p w14:paraId="406F035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Работа с информацией:</w:t>
      </w:r>
    </w:p>
    <w:p w14:paraId="7DDFE9E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14:paraId="121C75A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читать, интерпретировать графически представленную информацию (схему, таблицу, диаграмму, другую модель);</w:t>
      </w:r>
    </w:p>
    <w:p w14:paraId="68DAF09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14:paraId="324DD2E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записывать результаты разнообразных измерений в числовой форме (знание единиц измерения и понимание к каким величинам они применяются, понимание того, что одна и та же величина может быть выражена в разных единицах, выражать величины в числовой форме в зависимости от выбранной единицы измерения, соотносить числа, выраженные в разных мерах и т.д.);</w:t>
      </w:r>
    </w:p>
    <w:p w14:paraId="6EA0211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правила, безопасно использовать предлагаемые электронные средства и источники информации.</w:t>
      </w:r>
    </w:p>
    <w:p w14:paraId="1023166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Универсальные коммуникативные учебные действия:</w:t>
      </w:r>
    </w:p>
    <w:p w14:paraId="2D2012C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слушать собеседника, вступать в диалог по учебной проблеме и поддерживать его; </w:t>
      </w:r>
    </w:p>
    <w:p w14:paraId="427CA16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использовать адекватно речевые средства для решения коммуникативных и познавательных задач; </w:t>
      </w:r>
    </w:p>
    <w:p w14:paraId="4248A8B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участие в коллективном поиске средств решения поставленных задач, договариваться о распределении функций;</w:t>
      </w:r>
    </w:p>
    <w:p w14:paraId="787E169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уметь работать в паре, в подгруппе;</w:t>
      </w:r>
    </w:p>
    <w:p w14:paraId="1835F7C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 помощью педагога строить логическое рассуждение;</w:t>
      </w:r>
    </w:p>
    <w:p w14:paraId="696F3B1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после совместного анализа использовать текст задания для объяснения способа и хода решения математической задачи; формулировать ответ;</w:t>
      </w:r>
    </w:p>
    <w:p w14:paraId="6B3A211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комментировать процесс вычисления, построения, решения;</w:t>
      </w:r>
    </w:p>
    <w:p w14:paraId="301368D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объяснять полученный ответ с использованием изученной терминологии (при необходимости с опорой на визуализацию и речевые шаблоны);</w:t>
      </w:r>
    </w:p>
    <w:p w14:paraId="73AA981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14:paraId="729A625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создавать в соответствии с учебной задачей тексты разного вида –описание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14:paraId="27BC246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ориентироваться в алгоритмах: воспроизводить, дополнять, исправлять деформированные; составлять по аналогии;</w:t>
      </w:r>
    </w:p>
    <w:p w14:paraId="77CCB00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самостоятельно составлять тексты заданий, аналогичные типовым изученным после совместного анализа.</w:t>
      </w:r>
    </w:p>
    <w:p w14:paraId="0289A9A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t>Универсальные регулятивные учебные действия:</w:t>
      </w:r>
    </w:p>
    <w:p w14:paraId="763E2CA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Самоорганизация:</w:t>
      </w:r>
    </w:p>
    <w:p w14:paraId="4A4308D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учебные задания вопреки нежеланию, утомлению;</w:t>
      </w:r>
    </w:p>
    <w:p w14:paraId="08B6DD5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выполнять инструкции и требования учителя, соблюдать основные требования к организации учебной деятельности; </w:t>
      </w:r>
    </w:p>
    <w:p w14:paraId="6A557BF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планировать свои действия в соответствии с поставленной задачей и условием ее реализации, оречевлять алгоритм решения математических заданий и соотносить свои действия с алгоритмом;</w:t>
      </w:r>
    </w:p>
    <w:p w14:paraId="6C8273A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правила безопасного использования электронных средств, предлагаемых в процессе обучения.</w:t>
      </w:r>
    </w:p>
    <w:p w14:paraId="639B7FD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>Самоконтроль:</w:t>
      </w:r>
    </w:p>
    <w:p w14:paraId="5F855C7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исправлять допущенные ошибки, соотносить полученный результат с образцом и замечать несоответствия под руководством учителя и самостоятельно;</w:t>
      </w:r>
    </w:p>
    <w:p w14:paraId="1A38FB8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осуществлять контроль процесса и результата своей деятельности; оценивать их;</w:t>
      </w:r>
    </w:p>
    <w:p w14:paraId="171629A9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выбирать и при необходимости корректировать способы действий.</w:t>
      </w:r>
    </w:p>
    <w:p w14:paraId="4848F40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i/>
          <w:sz w:val="24"/>
          <w:szCs w:val="24"/>
        </w:rPr>
      </w:pPr>
      <w:r w:rsidRPr="00B94E84">
        <w:rPr>
          <w:i/>
          <w:sz w:val="24"/>
          <w:szCs w:val="24"/>
        </w:rPr>
        <w:t xml:space="preserve">Самооценка: </w:t>
      </w:r>
    </w:p>
    <w:p w14:paraId="31C6ED9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предусматривать способы предупреждения ошибок (задать вопрос педагогу, обращение к учебнику, дополнительным средствам обучения, в том числе электронным);</w:t>
      </w:r>
    </w:p>
    <w:p w14:paraId="3795780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оценивать рациональность своих действий, (с опорой на алгоритм/опорные схемы) давать им качественную характеристику.</w:t>
      </w:r>
    </w:p>
    <w:p w14:paraId="7C2B350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b/>
          <w:sz w:val="24"/>
          <w:szCs w:val="24"/>
        </w:rPr>
      </w:pPr>
      <w:r w:rsidRPr="00B94E84">
        <w:rPr>
          <w:b/>
          <w:sz w:val="24"/>
          <w:szCs w:val="24"/>
        </w:rPr>
        <w:lastRenderedPageBreak/>
        <w:t>Совместная деятельность:</w:t>
      </w:r>
    </w:p>
    <w:p w14:paraId="209F4BF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принимать правила совместной деятельности при работе в парах, группах, составленные учителем или самостоятельно;</w:t>
      </w:r>
    </w:p>
    <w:p w14:paraId="1A32934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участвовать в совместной деятельности: распределять работу между членами группы;</w:t>
      </w:r>
    </w:p>
    <w:p w14:paraId="214811D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14:paraId="64E1F851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bookmarkStart w:id="15" w:name="_Toc139358032"/>
    </w:p>
    <w:p w14:paraId="4C001BA2" w14:textId="77777777" w:rsidR="00AB1348" w:rsidRPr="00B94E84" w:rsidRDefault="00940DE3" w:rsidP="00B94E84">
      <w:pPr>
        <w:pStyle w:val="2"/>
        <w:spacing w:before="0" w:after="0" w:line="240" w:lineRule="auto"/>
        <w:rPr>
          <w:rFonts w:cs="Times New Roman"/>
          <w:sz w:val="24"/>
          <w:szCs w:val="24"/>
        </w:rPr>
      </w:pPr>
      <w:bookmarkStart w:id="16" w:name="_Toc142903366"/>
      <w:r w:rsidRPr="00B94E84">
        <w:rPr>
          <w:rFonts w:cs="Times New Roman"/>
          <w:sz w:val="24"/>
          <w:szCs w:val="24"/>
        </w:rPr>
        <w:t>ПРЕДМЕТНЫЕ РЕЗУЛЬТАТЫ</w:t>
      </w:r>
      <w:bookmarkEnd w:id="15"/>
      <w:bookmarkEnd w:id="16"/>
    </w:p>
    <w:p w14:paraId="3B30F862" w14:textId="77777777" w:rsidR="00AB1348" w:rsidRPr="00B94E84" w:rsidRDefault="00940DE3" w:rsidP="00B94E84">
      <w:pPr>
        <w:pStyle w:val="3"/>
        <w:spacing w:before="0" w:after="0"/>
        <w:rPr>
          <w:rFonts w:cs="Times New Roman"/>
          <w:sz w:val="24"/>
          <w:szCs w:val="24"/>
          <w:lang w:val="ru-RU"/>
        </w:rPr>
      </w:pPr>
      <w:bookmarkStart w:id="17" w:name="_Toc142903367"/>
      <w:r w:rsidRPr="00B94E84">
        <w:rPr>
          <w:rFonts w:cs="Times New Roman"/>
          <w:sz w:val="24"/>
          <w:szCs w:val="24"/>
          <w:lang w:val="ru-RU"/>
        </w:rPr>
        <w:t>1 КЛАСС</w:t>
      </w:r>
      <w:bookmarkEnd w:id="17"/>
    </w:p>
    <w:p w14:paraId="60B59BF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 концу обучения в первом классе обучающийся научится:</w:t>
      </w:r>
    </w:p>
    <w:p w14:paraId="322D672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действия со множеством объектов (объединять, сравнивать, уравнивать множества путем добавления и убавления предметов); устанавливать взаимооднозначные соответствия;</w:t>
      </w:r>
    </w:p>
    <w:p w14:paraId="12DB899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читать, записывать, сравнивать, упорядочивать числа от 0 до 10;</w:t>
      </w:r>
    </w:p>
    <w:p w14:paraId="0B39CC0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знать состав числа от 2 – 10;</w:t>
      </w:r>
    </w:p>
    <w:p w14:paraId="4354290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 и записывать числа от 11 – 20;</w:t>
      </w:r>
    </w:p>
    <w:p w14:paraId="0EB6527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пересчитывать различные объекты, устанавливать порядковый номер объекта;</w:t>
      </w:r>
    </w:p>
    <w:p w14:paraId="0385D10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числа, большие/меньшие данного числа на заданное число;</w:t>
      </w:r>
    </w:p>
    <w:p w14:paraId="3FAFFB4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арифметические действия сложения и вычитания в пределах 10 (устно и письменно) (при необходимости с использованием наглядной опоры);</w:t>
      </w:r>
    </w:p>
    <w:p w14:paraId="5D481D3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14:paraId="3296F22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решать текстовые задачи в одно действие на сложение и вычитание: выделять условие и вопрос (с опорой на алгоритм и/или схему);</w:t>
      </w:r>
    </w:p>
    <w:p w14:paraId="63D463B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объекты по длине, устанавливая между ними соотношение длиннее/короче (выше/ниже, шире/уже);</w:t>
      </w:r>
    </w:p>
    <w:p w14:paraId="66030B8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знать и использовать единицу длины — сантиметр; измерять длину отрезка, чертить отрезок заданной длины (в см) (возможно с использованием алгоритма);</w:t>
      </w:r>
    </w:p>
    <w:p w14:paraId="1DDDE08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число и цифру;</w:t>
      </w:r>
    </w:p>
    <w:p w14:paraId="63FC8F5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распознавать геометрические фигуры: точка, линия (прямая, кривая), отрезок, круг, треугольник, прямоугольник (квадрат), отрезок;</w:t>
      </w:r>
      <w:r w:rsidRPr="00B94E84">
        <w:rPr>
          <w:sz w:val="24"/>
          <w:szCs w:val="24"/>
        </w:rPr>
        <w:tab/>
      </w:r>
    </w:p>
    <w:p w14:paraId="6B14AC3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устанавливать между объектами соотношения: слева/справа, дальше/ближе, между, перед/за, над/под;  </w:t>
      </w:r>
    </w:p>
    <w:p w14:paraId="131F941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и соотносить между собой временные отношения: вчера/сегодня/завтра, раньше/позже, сначала/потом, утро/вечер, день/ночь;</w:t>
      </w:r>
    </w:p>
    <w:p w14:paraId="3D82308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 ориентироваться в пространстве и на листе бумаги;</w:t>
      </w:r>
    </w:p>
    <w:p w14:paraId="468C2E3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пространственные термины;</w:t>
      </w:r>
    </w:p>
    <w:p w14:paraId="0AD4D96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группировать объекты по заданному признаку; находить и                                  называть закономерности в ряду объектов повседневной жизни;</w:t>
      </w:r>
    </w:p>
    <w:p w14:paraId="22A528D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два объекта (числа, геометрические фигуры);</w:t>
      </w:r>
    </w:p>
    <w:p w14:paraId="351BE96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распределять объекты на две группы по заданному основанию.</w:t>
      </w:r>
    </w:p>
    <w:p w14:paraId="0AD65B48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5C788F7A" w14:textId="77777777" w:rsidR="00AB1348" w:rsidRPr="00B94E84" w:rsidRDefault="00940DE3" w:rsidP="00B94E84">
      <w:pPr>
        <w:pStyle w:val="3"/>
        <w:spacing w:before="0" w:after="0"/>
        <w:rPr>
          <w:rFonts w:cs="Times New Roman"/>
          <w:sz w:val="24"/>
          <w:szCs w:val="24"/>
          <w:lang w:val="ru-RU"/>
        </w:rPr>
      </w:pPr>
      <w:bookmarkStart w:id="18" w:name="_Toc142903368"/>
      <w:r w:rsidRPr="00B94E84">
        <w:rPr>
          <w:rFonts w:cs="Times New Roman"/>
          <w:sz w:val="24"/>
          <w:szCs w:val="24"/>
          <w:lang w:val="ru-RU"/>
        </w:rPr>
        <w:t>1 ДОПОЛНИТЕЛЬНЫЙ КЛАСС</w:t>
      </w:r>
      <w:bookmarkEnd w:id="18"/>
    </w:p>
    <w:p w14:paraId="18252F9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 концу обучения в первом дополнительном классе обучающийся научится:</w:t>
      </w:r>
    </w:p>
    <w:p w14:paraId="65A049E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читать, записывать, сравнивать, упорядочивать числа от 11 до 20; </w:t>
      </w:r>
    </w:p>
    <w:p w14:paraId="5140727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знать последовательность чисел от 0 до 20;</w:t>
      </w:r>
    </w:p>
    <w:p w14:paraId="307444F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пересчитывать различные объекты, устанавливать порядковый номер объекта в пределах 20;</w:t>
      </w:r>
    </w:p>
    <w:p w14:paraId="77870D6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числа, большие/меньшие данного числа на заданное число;</w:t>
      </w:r>
    </w:p>
    <w:p w14:paraId="131AE9F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выполнять арифметические действия сложения и вычитания и в пределах 20 (устно и письменно) с переходом через десяток (при необходимости с использованием наглядной опоры);</w:t>
      </w:r>
    </w:p>
    <w:p w14:paraId="0A8D5FD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называть и различать компоненты действий сложения (слагаемые, сумма) и вычитания (уменьшаемое, вычитаемое, разность) (с опорой на терминологические таблицы);</w:t>
      </w:r>
    </w:p>
    <w:p w14:paraId="6CA2E27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решать текстовые задачи в одно и два действия на сложение и вычитание: выделять условие и вопрос (с опорой на алгоритм и/или схему);</w:t>
      </w:r>
    </w:p>
    <w:p w14:paraId="3FD7F3B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знать и использовать единицу длины — дециметр; устанавливать соотношения между единицами длины: сантиметром и дециметром; измерять длину отрезка в сантиметрах и дециметрах, чертить отрезок заданной длины (в см);</w:t>
      </w:r>
    </w:p>
    <w:p w14:paraId="5AAE45C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оперировать простыми учебными понятиями: круг, овал треугольник, прямоугольник (квадрат), отрезок, луч, круг, многоугольник (пяти, шестиугольник и др.);</w:t>
      </w:r>
      <w:r w:rsidRPr="00B94E84">
        <w:rPr>
          <w:sz w:val="24"/>
          <w:szCs w:val="24"/>
        </w:rPr>
        <w:tab/>
      </w:r>
    </w:p>
    <w:p w14:paraId="6AB8560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распознавать верные (истинные) и неверные (ложные) утверждения относительно заданного набора объектов/предметов;</w:t>
      </w:r>
    </w:p>
    <w:p w14:paraId="3CCA6B1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группировать объекты по заданному признаку; находить и называть закономерности в ряду объектов повседневной жизни;</w:t>
      </w:r>
    </w:p>
    <w:p w14:paraId="3C7A616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строки и столбцы таблицы, вносить данное в таблицу, извлекать данное/данные из таблицы;</w:t>
      </w:r>
    </w:p>
    <w:p w14:paraId="3DF7EB1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два объекта (числа, геометрические фигуры);</w:t>
      </w:r>
    </w:p>
    <w:p w14:paraId="6B03759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распределять объекты на две группы по заданному основанию.</w:t>
      </w:r>
    </w:p>
    <w:p w14:paraId="7EC27186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048A1BE4" w14:textId="77777777" w:rsidR="00AB1348" w:rsidRPr="00B94E84" w:rsidRDefault="00940DE3" w:rsidP="00B94E84">
      <w:pPr>
        <w:pStyle w:val="3"/>
        <w:spacing w:before="0" w:after="0"/>
        <w:rPr>
          <w:rFonts w:cs="Times New Roman"/>
          <w:sz w:val="24"/>
          <w:szCs w:val="24"/>
          <w:lang w:val="ru-RU"/>
        </w:rPr>
      </w:pPr>
      <w:bookmarkStart w:id="19" w:name="_Toc142903369"/>
      <w:r w:rsidRPr="00B94E84">
        <w:rPr>
          <w:rFonts w:cs="Times New Roman"/>
          <w:sz w:val="24"/>
          <w:szCs w:val="24"/>
          <w:lang w:val="ru-RU"/>
        </w:rPr>
        <w:t>2 КЛАСС</w:t>
      </w:r>
      <w:bookmarkEnd w:id="19"/>
    </w:p>
    <w:p w14:paraId="415CB73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 концу обучения во втором классе обучающийся научится:</w:t>
      </w:r>
    </w:p>
    <w:p w14:paraId="1CECC9F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читать, записывать, упорядочивать числа в пределах 100;</w:t>
      </w:r>
    </w:p>
    <w:p w14:paraId="430BCEA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изученные числа и записывать результат сравнения с помощью знаков (&gt;, &lt;, =);</w:t>
      </w:r>
    </w:p>
    <w:p w14:paraId="3704E8E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называть натуральные числа от 20 до 100 в прямом и в обратном порядке, следующее (предыдущее) при счете число;</w:t>
      </w:r>
    </w:p>
    <w:p w14:paraId="52673A1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число большее/меньшее данного числа на заданное число (в пределах 100); большее данного числа в заданное число раз (в пределах 20) (при необходимости с использованием опорных таблиц);</w:t>
      </w:r>
    </w:p>
    <w:p w14:paraId="5D2C2DD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 (при необходимости с использованием опорных таблиц);</w:t>
      </w:r>
    </w:p>
    <w:p w14:paraId="02E8694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арифметические действия: сложение и вычитание, в пределах 100 — устно и письменно (при необходимости с использованием алгоритма); умножение и деление в пределах 50 с использованием таблицы умножения;</w:t>
      </w:r>
    </w:p>
    <w:p w14:paraId="291AA0A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называть и различать компоненты действий умножения (множители, произведение); деления (делимое, делитель, частное) (с опорой на терминологические таблицы);</w:t>
      </w:r>
    </w:p>
    <w:p w14:paraId="7D920FC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применять переместительное и сочетательное свойство сложения, переместительное свойство умножения;</w:t>
      </w:r>
    </w:p>
    <w:p w14:paraId="6774C98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неизвестный компонент сложения, вычитания;</w:t>
      </w:r>
    </w:p>
    <w:p w14:paraId="0663C70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знать и применять алгоритм записи уравнения;</w:t>
      </w:r>
    </w:p>
    <w:p w14:paraId="3CD693C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при выполнении практических заданий единицы величин длины (сантиметр, дециметр, метр), массы (килограмм), объема (литр), времени (минута, час); стоимости (рубль, копейка); преобразовывать одни единицы данных величин в другие (при необходимости с использованием опорных таблиц);</w:t>
      </w:r>
    </w:p>
    <w:p w14:paraId="0EF13E4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определять с помощью измерительных инструментов длину; определять время с помощью часов (при направляющей помощи учителя); выполнять прикидку и оценку </w:t>
      </w:r>
      <w:r w:rsidRPr="00B94E84">
        <w:rPr>
          <w:sz w:val="24"/>
          <w:szCs w:val="24"/>
        </w:rPr>
        <w:lastRenderedPageBreak/>
        <w:t>результата измерений; сравнивать величины длины, массы, времени, стоимости, устанавливая между ними соотношение «больше/меньше на»;</w:t>
      </w:r>
    </w:p>
    <w:p w14:paraId="57EDCCC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решать текстовые задачи в одно-два действия: представлять задачу (краткая запись, рисунок, таблица или другая модель); планировать ход решения текстовой задачи в два действия, оформлять его в виде арифметического действия/действий, записывать ответ;</w:t>
      </w:r>
    </w:p>
    <w:p w14:paraId="58D4E81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формулировать обратную задачу и использовать ее для проверки решения данной (при направляющей помощи учителя);</w:t>
      </w:r>
    </w:p>
    <w:p w14:paraId="7AD8D4B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и называть геометрические фигуры: прямой угол; ломаную, многоугольник; выделять среди четырехугольников прямоугольники, квадраты;</w:t>
      </w:r>
    </w:p>
    <w:p w14:paraId="6B65047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 бумаге в клетку изображать ломаную, многоугольник; чертить прямой угол, прямоугольник с заданными длинами сторон; использовать для выполнения построений линейку, угольник;</w:t>
      </w:r>
    </w:p>
    <w:p w14:paraId="1D69F61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измерение длин реальных объектов с помощью линейки;</w:t>
      </w:r>
    </w:p>
    <w:p w14:paraId="0511CF1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длину ломаной, состоящей из двух-трёх звеньев; находить периметр прямоугольника (квадрата);</w:t>
      </w:r>
    </w:p>
    <w:p w14:paraId="17430BF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распознавать верные (истинные) и неверные (ложные) утверждения со словами «все», «каждый»; проводить одно-двухшаговые логические рассуждения и делать выводы (при направляющей помощи учителя);</w:t>
      </w:r>
    </w:p>
    <w:p w14:paraId="022F9FD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общий признак группы математических объектов (чисел, величин, геометрических фигур);</w:t>
      </w:r>
    </w:p>
    <w:p w14:paraId="78138DA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закономерность в ряду объектов (чисел, геометрических фигур) (при направляющей помощи учителя);</w:t>
      </w:r>
    </w:p>
    <w:p w14:paraId="212F749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 (при направляющей помощи учителя);</w:t>
      </w:r>
    </w:p>
    <w:p w14:paraId="349821D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группы объектов (находить общее, различное);</w:t>
      </w:r>
    </w:p>
    <w:p w14:paraId="4B57FBC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обнаруживать модели геометрических фигур в окружающем мире;</w:t>
      </w:r>
    </w:p>
    <w:p w14:paraId="096372CA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подбирать примеры, подтверждающие суждение, ответ;</w:t>
      </w:r>
    </w:p>
    <w:p w14:paraId="4737734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составлять (дополнять) текстовую задачу;</w:t>
      </w:r>
    </w:p>
    <w:p w14:paraId="354DE74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проверять правильность вычислений.</w:t>
      </w:r>
    </w:p>
    <w:p w14:paraId="08AE2DAB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1D1AA64E" w14:textId="77777777" w:rsidR="00AB1348" w:rsidRPr="00B94E84" w:rsidRDefault="00940DE3" w:rsidP="00B94E84">
      <w:pPr>
        <w:pStyle w:val="3"/>
        <w:spacing w:before="0" w:after="0"/>
        <w:rPr>
          <w:rFonts w:cs="Times New Roman"/>
          <w:sz w:val="24"/>
          <w:szCs w:val="24"/>
          <w:lang w:val="ru-RU"/>
        </w:rPr>
      </w:pPr>
      <w:bookmarkStart w:id="20" w:name="_Toc142903370"/>
      <w:r w:rsidRPr="00B94E84">
        <w:rPr>
          <w:rFonts w:cs="Times New Roman"/>
          <w:sz w:val="24"/>
          <w:szCs w:val="24"/>
          <w:lang w:val="ru-RU"/>
        </w:rPr>
        <w:t>3 КЛАСС</w:t>
      </w:r>
      <w:bookmarkEnd w:id="20"/>
    </w:p>
    <w:p w14:paraId="226AC61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 концу обучения в третьем классе обучающийся научится:</w:t>
      </w:r>
    </w:p>
    <w:p w14:paraId="753F472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читать, записывать, сравнивать, упорядочивать числа в пределах 1000;</w:t>
      </w:r>
    </w:p>
    <w:p w14:paraId="179AD18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заменять трехзначное число суммой разрядных слагаемых;</w:t>
      </w:r>
    </w:p>
    <w:p w14:paraId="29661B9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число большее/меньшее данного числа на заданное число, в заданное число раз (в пределах 1000);</w:t>
      </w:r>
    </w:p>
    <w:p w14:paraId="4D3E268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 устно и письменно) с опорой на алгоритм;</w:t>
      </w:r>
    </w:p>
    <w:p w14:paraId="6458263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действия умножение и деление с числами 0 и 1; деление с остатком;</w:t>
      </w:r>
    </w:p>
    <w:p w14:paraId="24BECF6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деление с остатком с опорой на правило;</w:t>
      </w:r>
    </w:p>
    <w:p w14:paraId="472801A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 (при необходимости с использованием смысловой опоры);</w:t>
      </w:r>
    </w:p>
    <w:p w14:paraId="64D35B7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математическую терминологию при чтении и записи числовых выражений (при необходимости с использованием терминологических таблиц);</w:t>
      </w:r>
    </w:p>
    <w:p w14:paraId="1B681C1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решать уравнения на нахождение неизвестного слагаемого, уменьшаемого и вычитаемого на основе знаний о взаимосвязи чисел при сложении, вычитании (с опорой на алгоритм);</w:t>
      </w:r>
    </w:p>
    <w:p w14:paraId="0409E1D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использовать при вычислениях переместительное и сочетательное свойства сложения;</w:t>
      </w:r>
    </w:p>
    <w:p w14:paraId="0A28CB6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неизвестный компонент арифметического действия;</w:t>
      </w:r>
    </w:p>
    <w:p w14:paraId="5A0FAB9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преобразовывать одни единицы данной величины в другие (при необходимости с использованием таблиц величин);</w:t>
      </w:r>
    </w:p>
    <w:p w14:paraId="2635DDA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определять с помощью цифровых и аналоговых приборов, измерительных инструментов длину, массу, время; выполнять прикидку и оценку результата измерений; определять продолжительность события (с направляющей помощью учителя);</w:t>
      </w:r>
    </w:p>
    <w:p w14:paraId="7B8417F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величины длины, площади, массы, времени, стоимости, устанавливая между ними соотношение «больше/меньше, на/в» (при необходимости с использованием таблиц величин);</w:t>
      </w:r>
    </w:p>
    <w:p w14:paraId="15976A1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называть, находить после совместного анализа долю величины (половина, четверть);</w:t>
      </w:r>
    </w:p>
    <w:p w14:paraId="6CCCEF3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величины, выраженные долями;</w:t>
      </w:r>
    </w:p>
    <w:p w14:paraId="0D01A6B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выполнять сложение и вычитание однородных величин, умножение и деление величины на однозначное число;</w:t>
      </w:r>
    </w:p>
    <w:p w14:paraId="136561A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14:paraId="3360B6E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14:paraId="2054ED2C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фигуры по площади (наложение, сопоставление числовых значений);</w:t>
      </w:r>
    </w:p>
    <w:p w14:paraId="751B682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периметр прямоугольника (квадрата), площадь прямоугольника (квадрата), используя правило/алгоритм;</w:t>
      </w:r>
    </w:p>
    <w:p w14:paraId="3776AE3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распознавать верные (истинные) и неверные (ложные) утверждения со словами: «все», «некоторые», «и», «каждый», «если…, то…»; 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14:paraId="5F05D03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классифицировать объекты по одному-двум признакам;</w:t>
      </w:r>
    </w:p>
    <w:p w14:paraId="7D129BB5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извлекать и использовать информацию, представленную в таблицах с данными о реальных процессах и явлениях окружающего мира (например, расписание, режим работы), в предметах повседневной жизни (например, ярлык, этикетка);</w:t>
      </w:r>
    </w:p>
    <w:p w14:paraId="4DEC700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структурировать информацию: заполнять простейшие таблицы по образцу;</w:t>
      </w:r>
    </w:p>
    <w:p w14:paraId="0291BCF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составлять план выполнения учебного задания и следовать ему; выполнять действия по алгоритму;</w:t>
      </w:r>
    </w:p>
    <w:p w14:paraId="2C0A369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сравнивать математические объекты (находить общее, различное, уникальное);</w:t>
      </w:r>
    </w:p>
    <w:p w14:paraId="1EDC9B1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выбирать верное решение математической задачи.</w:t>
      </w:r>
    </w:p>
    <w:p w14:paraId="1037A618" w14:textId="77777777" w:rsidR="00AB1348" w:rsidRPr="00B94E84" w:rsidRDefault="00AB1348" w:rsidP="00B94E84">
      <w:pPr>
        <w:pStyle w:val="af3"/>
        <w:spacing w:before="0" w:after="0"/>
        <w:ind w:right="155" w:firstLine="709"/>
        <w:rPr>
          <w:sz w:val="24"/>
          <w:szCs w:val="24"/>
        </w:rPr>
      </w:pPr>
    </w:p>
    <w:p w14:paraId="41EB922D" w14:textId="77777777" w:rsidR="00AB1348" w:rsidRPr="00B94E84" w:rsidRDefault="00940DE3" w:rsidP="00B94E84">
      <w:pPr>
        <w:pStyle w:val="3"/>
        <w:spacing w:before="0" w:after="0"/>
        <w:rPr>
          <w:rFonts w:cs="Times New Roman"/>
          <w:sz w:val="24"/>
          <w:szCs w:val="24"/>
          <w:lang w:val="ru-RU"/>
        </w:rPr>
      </w:pPr>
      <w:bookmarkStart w:id="21" w:name="_Toc142903371"/>
      <w:r w:rsidRPr="00B94E84">
        <w:rPr>
          <w:rFonts w:cs="Times New Roman"/>
          <w:sz w:val="24"/>
          <w:szCs w:val="24"/>
          <w:lang w:val="ru-RU"/>
        </w:rPr>
        <w:t>4 КЛАСС</w:t>
      </w:r>
      <w:bookmarkEnd w:id="21"/>
    </w:p>
    <w:p w14:paraId="0553AFA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 концу обучения в четвертом классе обучающийся научится:</w:t>
      </w:r>
    </w:p>
    <w:p w14:paraId="768745D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читать, записывать, сравнивать, упорядочивать многозначные числа;</w:t>
      </w:r>
    </w:p>
    <w:p w14:paraId="3E8EC8E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число большее/меньшее данного числа на заданное число, в заданное число раз (при необходимости с использованием таблицы разрядных единиц);</w:t>
      </w:r>
    </w:p>
    <w:p w14:paraId="06BD4B1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арифметические действия: сложение и вычитание с многозначными числами письменно (в пределах 100 — устно); умножение и деление многозначного числа на однозначное, двузначное число письменно (в пределах 100 — устно); деление с остатком — письменно с опорой на алгоритм (в пределах 1000);</w:t>
      </w:r>
    </w:p>
    <w:p w14:paraId="26F7562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вычислять значение числового выражения (со скобками/без скобок), содержащего действия сложения, вычитания, умножения, деления с многозначными числами;</w:t>
      </w:r>
    </w:p>
    <w:p w14:paraId="79B1D07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при вычислениях изученные свойства арифметических действий (при необходимости с опорой на таблицу свойств арифметических действий);</w:t>
      </w:r>
    </w:p>
    <w:p w14:paraId="35984AF0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прикидку результата вычислений после совместного анализа; осуществлять проверку полученного результата по критериям: соответствие правилу/алгоритму;</w:t>
      </w:r>
    </w:p>
    <w:p w14:paraId="2E7FB906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долю величины, величину по ее доле (при необходимости с направляющей помощью учителя);</w:t>
      </w:r>
    </w:p>
    <w:p w14:paraId="74E9DAD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неизвестный компонент арифметического действия;</w:t>
      </w:r>
    </w:p>
    <w:p w14:paraId="4A7E5F9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единицы величин при решении задач (длина, масса, время, вместимость, стоимость, площадь, скорость) (при необходимости с использованием таблиц величин);</w:t>
      </w:r>
    </w:p>
    <w:p w14:paraId="6D27430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час; сутки, неделя, месяц, год, век), вместимости (литр), стоимости (копейка, рубль), площади (квадратный метр, квадратный дециметр, квадратный сантиметр), скорости (километр в час, метр в секунду) (при необходимости с использованием таблиц величин);</w:t>
      </w:r>
    </w:p>
    <w:p w14:paraId="164375C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при решении текстовых задач и в практических ситуациях соотношения между скоростью, временем и пройденным путем, между производительностью, временем и объёмом работы (при необходимости с опорой на визуальную поддержку/формулы);</w:t>
      </w:r>
    </w:p>
    <w:p w14:paraId="350B28E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определять с помощью цифровых и аналоговых приборов массу предмета, температуру (например, воды, воздуха в помещении); определять с помощью измерительных сосудов вместимость с направляющей помощью педагога;</w:t>
      </w:r>
    </w:p>
    <w:p w14:paraId="082C907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решать текстовые задачи в 1–3 действия, выполнять преобразование заданных величин (при необходимости с использованием таблицы величин), выбирать при решении подходящие способы вычисления, сочетая устные и письменные вычисления, оценивать полученный результат по критерию: соответствие условию;</w:t>
      </w:r>
    </w:p>
    <w:p w14:paraId="30AFE733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решать практические задачи, связанные с повседневной жизнью (на покупки, движение и т.п.), находить недостающую информацию (например, из таблиц, схем), использовать подходящие способы проверки, используя образец;</w:t>
      </w:r>
    </w:p>
    <w:p w14:paraId="6745568F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различать, называть геометрические фигуры: окружность, круг;</w:t>
      </w:r>
    </w:p>
    <w:p w14:paraId="6A168D4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изображать с помощью циркуля и линейки окружность заданного радиуса с направляющей помощью учителя;</w:t>
      </w:r>
    </w:p>
    <w:p w14:paraId="7E36DB1E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различать изображения простейших пространственных фигур: шара, куба, цилиндра, конуса, пирамиды;</w:t>
      </w:r>
    </w:p>
    <w:p w14:paraId="1981178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выполнять разбиение (показывать на рисунке, чертеже) простейшей составной фигуры на прямоугольники (квадраты), находить периметр и площадь фигур, составленных из двух- трех прямоугольников (квадратов);</w:t>
      </w:r>
    </w:p>
    <w:p w14:paraId="0870FCE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 xml:space="preserve">распознавать верные (истинные) и неверные (ложные) утверждения; </w:t>
      </w:r>
    </w:p>
    <w:p w14:paraId="71A2CF61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формулировать утверждение (вывод) после совместного анализа, строить логические рассуждения (одно-/двухшаговые) с использованием шаблонов изученных связок;</w:t>
      </w:r>
    </w:p>
    <w:p w14:paraId="0DFAB58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классифицировать объекты по заданным/самостоятельно установленным одному-двум признакам;</w:t>
      </w:r>
    </w:p>
    <w:p w14:paraId="661398B2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извлекать и использовать для выполнения заданий и решения задач информацию, представленную в простейших столбчатых диаграммах, таблицах с данными о реальных процессах и явлениях окружающего мира (например, календарь, расписание), в предметах повседневной жизни (например, счет, меню, объявление);</w:t>
      </w:r>
    </w:p>
    <w:p w14:paraId="18D5C087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lastRenderedPageBreak/>
        <w:t>заполнять данными предложенную таблицу, столбчатую диаграмму при направляющей помощи учителя;</w:t>
      </w:r>
    </w:p>
    <w:p w14:paraId="5B47C90B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использовать формализованные описания последовательности действий (алгоритм, план, схема) в практических и учебных ситуациях; упорядочивать шаги алгоритма;</w:t>
      </w:r>
    </w:p>
    <w:p w14:paraId="6BF88834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выбирать рациональное решение после совместного анализа;</w:t>
      </w:r>
    </w:p>
    <w:p w14:paraId="388E3198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составлять схему текстовой задачи, используя заученные шаблоны; числовое выражение;</w:t>
      </w:r>
    </w:p>
    <w:p w14:paraId="4211740D" w14:textId="77777777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конструировать ход решения математической задачи;</w:t>
      </w:r>
    </w:p>
    <w:p w14:paraId="7814F04F" w14:textId="22DBE86E" w:rsidR="00AB1348" w:rsidRPr="00B94E84" w:rsidRDefault="00940DE3" w:rsidP="00B94E84">
      <w:pPr>
        <w:pStyle w:val="af3"/>
        <w:spacing w:before="0" w:after="0"/>
        <w:ind w:right="155" w:firstLine="709"/>
        <w:rPr>
          <w:sz w:val="24"/>
          <w:szCs w:val="24"/>
        </w:rPr>
      </w:pPr>
      <w:r w:rsidRPr="00B94E84">
        <w:rPr>
          <w:sz w:val="24"/>
          <w:szCs w:val="24"/>
        </w:rPr>
        <w:t>находить все верные решения задачи из предложенных после совместного анализа.</w:t>
      </w:r>
    </w:p>
    <w:p w14:paraId="102F4561" w14:textId="77777777" w:rsidR="006C14E3" w:rsidRDefault="006C14E3">
      <w:bookmarkStart w:id="22" w:name="_GoBack"/>
      <w:bookmarkEnd w:id="22"/>
    </w:p>
    <w:sectPr w:rsidR="006C14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7FFF3E" w14:textId="77777777" w:rsidR="00120160" w:rsidRDefault="00120160">
      <w:pPr>
        <w:spacing w:after="0" w:line="240" w:lineRule="auto"/>
      </w:pPr>
      <w:r>
        <w:separator/>
      </w:r>
    </w:p>
  </w:endnote>
  <w:endnote w:type="continuationSeparator" w:id="0">
    <w:p w14:paraId="42E082AF" w14:textId="77777777" w:rsidR="00120160" w:rsidRDefault="00120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24811E" w14:textId="77777777" w:rsidR="00120160" w:rsidRDefault="00120160">
      <w:pPr>
        <w:spacing w:after="0" w:line="240" w:lineRule="auto"/>
      </w:pPr>
      <w:r>
        <w:separator/>
      </w:r>
    </w:p>
  </w:footnote>
  <w:footnote w:type="continuationSeparator" w:id="0">
    <w:p w14:paraId="7DBBE843" w14:textId="77777777" w:rsidR="00120160" w:rsidRDefault="00120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E2D2D"/>
    <w:multiLevelType w:val="hybridMultilevel"/>
    <w:tmpl w:val="94A88E00"/>
    <w:lvl w:ilvl="0" w:tplc="10DE89E0">
      <w:start w:val="1"/>
      <w:numFmt w:val="decimal"/>
      <w:lvlText w:val="%1)"/>
      <w:lvlJc w:val="left"/>
      <w:pPr>
        <w:ind w:left="872" w:hanging="304"/>
      </w:pPr>
      <w:rPr>
        <w:rFonts w:ascii="Times New Roman" w:eastAsia="Times New Roman" w:hAnsi="Times New Roman" w:cs="Times New Roman" w:hint="default"/>
        <w:i/>
        <w:iCs/>
        <w:color w:val="231F20"/>
        <w:sz w:val="20"/>
        <w:szCs w:val="20"/>
        <w:lang w:val="ru-RU" w:eastAsia="en-US" w:bidi="ar-SA"/>
      </w:rPr>
    </w:lvl>
    <w:lvl w:ilvl="1" w:tplc="F4923FC8">
      <w:start w:val="1"/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3F342872">
      <w:start w:val="1"/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09D80732">
      <w:start w:val="1"/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66C63F8A">
      <w:start w:val="1"/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FE26B7D8">
      <w:start w:val="1"/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81C631CC">
      <w:start w:val="1"/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DCAC492C">
      <w:start w:val="1"/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A0A2FDDC">
      <w:start w:val="1"/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abstractNum w:abstractNumId="1" w15:restartNumberingAfterBreak="0">
    <w:nsid w:val="05E13F2E"/>
    <w:multiLevelType w:val="hybridMultilevel"/>
    <w:tmpl w:val="18F26FEC"/>
    <w:lvl w:ilvl="0" w:tplc="538EE836">
      <w:start w:val="1"/>
      <w:numFmt w:val="decimal"/>
      <w:lvlText w:val="%1"/>
      <w:lvlJc w:val="left"/>
      <w:pPr>
        <w:ind w:left="286" w:hanging="169"/>
      </w:pPr>
      <w:rPr>
        <w:rFonts w:ascii="Trebuchet MS" w:eastAsia="Trebuchet MS" w:hAnsi="Trebuchet MS" w:cs="Trebuchet MS" w:hint="default"/>
        <w:color w:val="231F20"/>
        <w:sz w:val="22"/>
        <w:szCs w:val="22"/>
        <w:lang w:val="ru-RU" w:eastAsia="en-US" w:bidi="ar-SA"/>
      </w:rPr>
    </w:lvl>
    <w:lvl w:ilvl="1" w:tplc="F6FCE930">
      <w:start w:val="1"/>
      <w:numFmt w:val="bullet"/>
      <w:lvlText w:val="•"/>
      <w:lvlJc w:val="left"/>
      <w:pPr>
        <w:ind w:left="910" w:hanging="169"/>
      </w:pPr>
      <w:rPr>
        <w:lang w:val="ru-RU" w:eastAsia="en-US" w:bidi="ar-SA"/>
      </w:rPr>
    </w:lvl>
    <w:lvl w:ilvl="2" w:tplc="85245278">
      <w:start w:val="1"/>
      <w:numFmt w:val="bullet"/>
      <w:lvlText w:val="•"/>
      <w:lvlJc w:val="left"/>
      <w:pPr>
        <w:ind w:left="1540" w:hanging="169"/>
      </w:pPr>
      <w:rPr>
        <w:lang w:val="ru-RU" w:eastAsia="en-US" w:bidi="ar-SA"/>
      </w:rPr>
    </w:lvl>
    <w:lvl w:ilvl="3" w:tplc="2B70F0CC">
      <w:start w:val="1"/>
      <w:numFmt w:val="bullet"/>
      <w:lvlText w:val="•"/>
      <w:lvlJc w:val="left"/>
      <w:pPr>
        <w:ind w:left="2171" w:hanging="169"/>
      </w:pPr>
      <w:rPr>
        <w:lang w:val="ru-RU" w:eastAsia="en-US" w:bidi="ar-SA"/>
      </w:rPr>
    </w:lvl>
    <w:lvl w:ilvl="4" w:tplc="834EA65E">
      <w:start w:val="1"/>
      <w:numFmt w:val="bullet"/>
      <w:lvlText w:val="•"/>
      <w:lvlJc w:val="left"/>
      <w:pPr>
        <w:ind w:left="2801" w:hanging="169"/>
      </w:pPr>
      <w:rPr>
        <w:lang w:val="ru-RU" w:eastAsia="en-US" w:bidi="ar-SA"/>
      </w:rPr>
    </w:lvl>
    <w:lvl w:ilvl="5" w:tplc="0938E930">
      <w:start w:val="1"/>
      <w:numFmt w:val="bullet"/>
      <w:lvlText w:val="•"/>
      <w:lvlJc w:val="left"/>
      <w:pPr>
        <w:ind w:left="3431" w:hanging="169"/>
      </w:pPr>
      <w:rPr>
        <w:lang w:val="ru-RU" w:eastAsia="en-US" w:bidi="ar-SA"/>
      </w:rPr>
    </w:lvl>
    <w:lvl w:ilvl="6" w:tplc="7E2A935A">
      <w:start w:val="1"/>
      <w:numFmt w:val="bullet"/>
      <w:lvlText w:val="•"/>
      <w:lvlJc w:val="left"/>
      <w:pPr>
        <w:ind w:left="4062" w:hanging="169"/>
      </w:pPr>
      <w:rPr>
        <w:lang w:val="ru-RU" w:eastAsia="en-US" w:bidi="ar-SA"/>
      </w:rPr>
    </w:lvl>
    <w:lvl w:ilvl="7" w:tplc="5F0602F0">
      <w:start w:val="1"/>
      <w:numFmt w:val="bullet"/>
      <w:lvlText w:val="•"/>
      <w:lvlJc w:val="left"/>
      <w:pPr>
        <w:ind w:left="4692" w:hanging="169"/>
      </w:pPr>
      <w:rPr>
        <w:lang w:val="ru-RU" w:eastAsia="en-US" w:bidi="ar-SA"/>
      </w:rPr>
    </w:lvl>
    <w:lvl w:ilvl="8" w:tplc="3048B72E">
      <w:start w:val="1"/>
      <w:numFmt w:val="bullet"/>
      <w:lvlText w:val="•"/>
      <w:lvlJc w:val="left"/>
      <w:pPr>
        <w:ind w:left="5322" w:hanging="169"/>
      </w:pPr>
      <w:rPr>
        <w:lang w:val="ru-RU" w:eastAsia="en-US" w:bidi="ar-SA"/>
      </w:rPr>
    </w:lvl>
  </w:abstractNum>
  <w:abstractNum w:abstractNumId="2" w15:restartNumberingAfterBreak="0">
    <w:nsid w:val="106348B1"/>
    <w:multiLevelType w:val="hybridMultilevel"/>
    <w:tmpl w:val="00E6B1BA"/>
    <w:lvl w:ilvl="0" w:tplc="D4623B1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6464A858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C9DA6326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9F69C9A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59C1BEE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9BEF4F8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7190FDE8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312B02C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B7A1936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67B256F"/>
    <w:multiLevelType w:val="hybridMultilevel"/>
    <w:tmpl w:val="9EC09FA8"/>
    <w:lvl w:ilvl="0" w:tplc="43347846">
      <w:start w:val="1"/>
      <w:numFmt w:val="decimal"/>
      <w:lvlText w:val="%1."/>
      <w:lvlJc w:val="left"/>
      <w:pPr>
        <w:ind w:left="720" w:hanging="360"/>
      </w:pPr>
    </w:lvl>
    <w:lvl w:ilvl="1" w:tplc="43347846" w:tentative="1">
      <w:start w:val="1"/>
      <w:numFmt w:val="lowerLetter"/>
      <w:lvlText w:val="%2."/>
      <w:lvlJc w:val="left"/>
      <w:pPr>
        <w:ind w:left="1440" w:hanging="360"/>
      </w:pPr>
    </w:lvl>
    <w:lvl w:ilvl="2" w:tplc="43347846" w:tentative="1">
      <w:start w:val="1"/>
      <w:numFmt w:val="lowerRoman"/>
      <w:lvlText w:val="%3."/>
      <w:lvlJc w:val="right"/>
      <w:pPr>
        <w:ind w:left="2160" w:hanging="180"/>
      </w:pPr>
    </w:lvl>
    <w:lvl w:ilvl="3" w:tplc="43347846" w:tentative="1">
      <w:start w:val="1"/>
      <w:numFmt w:val="decimal"/>
      <w:lvlText w:val="%4."/>
      <w:lvlJc w:val="left"/>
      <w:pPr>
        <w:ind w:left="2880" w:hanging="360"/>
      </w:pPr>
    </w:lvl>
    <w:lvl w:ilvl="4" w:tplc="43347846" w:tentative="1">
      <w:start w:val="1"/>
      <w:numFmt w:val="lowerLetter"/>
      <w:lvlText w:val="%5."/>
      <w:lvlJc w:val="left"/>
      <w:pPr>
        <w:ind w:left="3600" w:hanging="360"/>
      </w:pPr>
    </w:lvl>
    <w:lvl w:ilvl="5" w:tplc="43347846" w:tentative="1">
      <w:start w:val="1"/>
      <w:numFmt w:val="lowerRoman"/>
      <w:lvlText w:val="%6."/>
      <w:lvlJc w:val="right"/>
      <w:pPr>
        <w:ind w:left="4320" w:hanging="180"/>
      </w:pPr>
    </w:lvl>
    <w:lvl w:ilvl="6" w:tplc="43347846" w:tentative="1">
      <w:start w:val="1"/>
      <w:numFmt w:val="decimal"/>
      <w:lvlText w:val="%7."/>
      <w:lvlJc w:val="left"/>
      <w:pPr>
        <w:ind w:left="5040" w:hanging="360"/>
      </w:pPr>
    </w:lvl>
    <w:lvl w:ilvl="7" w:tplc="43347846" w:tentative="1">
      <w:start w:val="1"/>
      <w:numFmt w:val="lowerLetter"/>
      <w:lvlText w:val="%8."/>
      <w:lvlJc w:val="left"/>
      <w:pPr>
        <w:ind w:left="5760" w:hanging="360"/>
      </w:pPr>
    </w:lvl>
    <w:lvl w:ilvl="8" w:tplc="43347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353DB"/>
    <w:multiLevelType w:val="hybridMultilevel"/>
    <w:tmpl w:val="6A1E9468"/>
    <w:lvl w:ilvl="0" w:tplc="941481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C296A"/>
    <w:multiLevelType w:val="hybridMultilevel"/>
    <w:tmpl w:val="F600E6C2"/>
    <w:lvl w:ilvl="0" w:tplc="62A271A2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CF64BF6C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D5EF9A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533CB6E0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B209B80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51662CA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2647DF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02E1C36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842370E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F0B0D79"/>
    <w:multiLevelType w:val="hybridMultilevel"/>
    <w:tmpl w:val="092EA8F0"/>
    <w:lvl w:ilvl="0" w:tplc="7E58715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648241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6690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109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69FB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4E27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D29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CEEF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08B2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083662"/>
    <w:multiLevelType w:val="hybridMultilevel"/>
    <w:tmpl w:val="1C2037A6"/>
    <w:lvl w:ilvl="0" w:tplc="5706E024">
      <w:start w:val="1"/>
      <w:numFmt w:val="decimal"/>
      <w:lvlText w:val="%1)"/>
      <w:lvlJc w:val="left"/>
      <w:pPr>
        <w:ind w:left="647" w:hanging="304"/>
      </w:pPr>
      <w:rPr>
        <w:rFonts w:ascii="Times New Roman" w:eastAsia="Times New Roman" w:hAnsi="Times New Roman" w:cs="Times New Roman" w:hint="default"/>
        <w:i/>
        <w:iCs/>
        <w:color w:val="231F20"/>
        <w:sz w:val="20"/>
        <w:szCs w:val="20"/>
        <w:lang w:val="ru-RU" w:eastAsia="en-US" w:bidi="ar-SA"/>
      </w:rPr>
    </w:lvl>
    <w:lvl w:ilvl="1" w:tplc="6C48A4D2">
      <w:start w:val="1"/>
      <w:numFmt w:val="bullet"/>
      <w:lvlText w:val="•"/>
      <w:lvlJc w:val="left"/>
      <w:pPr>
        <w:ind w:left="1234" w:hanging="304"/>
      </w:pPr>
      <w:rPr>
        <w:rFonts w:hint="default"/>
        <w:lang w:val="ru-RU" w:eastAsia="en-US" w:bidi="ar-SA"/>
      </w:rPr>
    </w:lvl>
    <w:lvl w:ilvl="2" w:tplc="878A55B8">
      <w:start w:val="1"/>
      <w:numFmt w:val="bullet"/>
      <w:lvlText w:val="•"/>
      <w:lvlJc w:val="left"/>
      <w:pPr>
        <w:ind w:left="1828" w:hanging="304"/>
      </w:pPr>
      <w:rPr>
        <w:rFonts w:hint="default"/>
        <w:lang w:val="ru-RU" w:eastAsia="en-US" w:bidi="ar-SA"/>
      </w:rPr>
    </w:lvl>
    <w:lvl w:ilvl="3" w:tplc="02002B96">
      <w:start w:val="1"/>
      <w:numFmt w:val="bullet"/>
      <w:lvlText w:val="•"/>
      <w:lvlJc w:val="left"/>
      <w:pPr>
        <w:ind w:left="2423" w:hanging="304"/>
      </w:pPr>
      <w:rPr>
        <w:rFonts w:hint="default"/>
        <w:lang w:val="ru-RU" w:eastAsia="en-US" w:bidi="ar-SA"/>
      </w:rPr>
    </w:lvl>
    <w:lvl w:ilvl="4" w:tplc="98F8D07E">
      <w:start w:val="1"/>
      <w:numFmt w:val="bullet"/>
      <w:lvlText w:val="•"/>
      <w:lvlJc w:val="left"/>
      <w:pPr>
        <w:ind w:left="3017" w:hanging="304"/>
      </w:pPr>
      <w:rPr>
        <w:rFonts w:hint="default"/>
        <w:lang w:val="ru-RU" w:eastAsia="en-US" w:bidi="ar-SA"/>
      </w:rPr>
    </w:lvl>
    <w:lvl w:ilvl="5" w:tplc="F22869FC">
      <w:start w:val="1"/>
      <w:numFmt w:val="bullet"/>
      <w:lvlText w:val="•"/>
      <w:lvlJc w:val="left"/>
      <w:pPr>
        <w:ind w:left="3611" w:hanging="304"/>
      </w:pPr>
      <w:rPr>
        <w:rFonts w:hint="default"/>
        <w:lang w:val="ru-RU" w:eastAsia="en-US" w:bidi="ar-SA"/>
      </w:rPr>
    </w:lvl>
    <w:lvl w:ilvl="6" w:tplc="4740E324">
      <w:start w:val="1"/>
      <w:numFmt w:val="bullet"/>
      <w:lvlText w:val="•"/>
      <w:lvlJc w:val="left"/>
      <w:pPr>
        <w:ind w:left="4206" w:hanging="304"/>
      </w:pPr>
      <w:rPr>
        <w:rFonts w:hint="default"/>
        <w:lang w:val="ru-RU" w:eastAsia="en-US" w:bidi="ar-SA"/>
      </w:rPr>
    </w:lvl>
    <w:lvl w:ilvl="7" w:tplc="59BCEB2C">
      <w:start w:val="1"/>
      <w:numFmt w:val="bullet"/>
      <w:lvlText w:val="•"/>
      <w:lvlJc w:val="left"/>
      <w:pPr>
        <w:ind w:left="4800" w:hanging="304"/>
      </w:pPr>
      <w:rPr>
        <w:rFonts w:hint="default"/>
        <w:lang w:val="ru-RU" w:eastAsia="en-US" w:bidi="ar-SA"/>
      </w:rPr>
    </w:lvl>
    <w:lvl w:ilvl="8" w:tplc="B7BA095A">
      <w:start w:val="1"/>
      <w:numFmt w:val="bullet"/>
      <w:lvlText w:val="•"/>
      <w:lvlJc w:val="left"/>
      <w:pPr>
        <w:ind w:left="5394" w:hanging="304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48"/>
    <w:rsid w:val="00120160"/>
    <w:rsid w:val="003842A9"/>
    <w:rsid w:val="00663DAE"/>
    <w:rsid w:val="006720A4"/>
    <w:rsid w:val="00675E19"/>
    <w:rsid w:val="006C14E3"/>
    <w:rsid w:val="00735682"/>
    <w:rsid w:val="0084184F"/>
    <w:rsid w:val="00887FD6"/>
    <w:rsid w:val="00940DE3"/>
    <w:rsid w:val="00AB1348"/>
    <w:rsid w:val="00AC1973"/>
    <w:rsid w:val="00B81F01"/>
    <w:rsid w:val="00B94E84"/>
    <w:rsid w:val="00C77E28"/>
    <w:rsid w:val="00EC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3B9FD"/>
  <w15:docId w15:val="{6292EFB5-21EF-4888-9FAC-0CE1582B7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spacing w:before="120" w:after="120" w:line="240" w:lineRule="auto"/>
      <w:ind w:left="708"/>
      <w:outlineLvl w:val="2"/>
    </w:pPr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styleId="af3">
    <w:name w:val="Body Text"/>
    <w:basedOn w:val="a"/>
    <w:link w:val="af4"/>
    <w:uiPriority w:val="1"/>
    <w:qFormat/>
    <w:pPr>
      <w:spacing w:before="240" w:after="24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Основной текст Знак"/>
    <w:basedOn w:val="a0"/>
    <w:link w:val="af3"/>
    <w:uiPriority w:val="1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Theme="majorEastAsia" w:hAnsi="Times New Roman" w:cs="Trebuchet MS"/>
      <w:b/>
      <w:bCs/>
      <w:sz w:val="28"/>
      <w:szCs w:val="26"/>
      <w:lang w:val="en-US"/>
    </w:rPr>
  </w:style>
  <w:style w:type="character" w:styleId="af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uiPriority w:val="99"/>
    <w:semiHidden/>
    <w:rPr>
      <w:sz w:val="20"/>
      <w:szCs w:val="20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Pr>
      <w:b/>
      <w:bCs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sz w:val="28"/>
      <w:szCs w:val="26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c">
    <w:name w:val="header"/>
    <w:basedOn w:val="a"/>
    <w:link w:val="afd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d">
    <w:name w:val="Верхний колонтитул Знак"/>
    <w:basedOn w:val="a0"/>
    <w:link w:val="afc"/>
    <w:uiPriority w:val="99"/>
    <w:rPr>
      <w:rFonts w:ascii="Times New Roman" w:eastAsia="Times New Roman" w:hAnsi="Times New Roman" w:cs="Times New Roman"/>
    </w:rPr>
  </w:style>
  <w:style w:type="paragraph" w:styleId="afe">
    <w:name w:val="footer"/>
    <w:basedOn w:val="a"/>
    <w:link w:val="aff"/>
    <w:uiPriority w:val="99"/>
    <w:unhideWhenUsed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f">
    <w:name w:val="Нижний колонтитул Знак"/>
    <w:basedOn w:val="a0"/>
    <w:link w:val="afe"/>
    <w:uiPriority w:val="99"/>
    <w:rPr>
      <w:rFonts w:ascii="Times New Roman" w:eastAsia="Times New Roman" w:hAnsi="Times New Roman" w:cs="Times New Roman"/>
    </w:rPr>
  </w:style>
  <w:style w:type="numbering" w:customStyle="1" w:styleId="24">
    <w:name w:val="Нет списка2"/>
    <w:next w:val="a2"/>
    <w:uiPriority w:val="99"/>
    <w:semiHidden/>
    <w:unhideWhenUsed/>
  </w:style>
  <w:style w:type="table" w:styleId="af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uiPriority w:val="1"/>
    <w:qFormat/>
    <w:pPr>
      <w:widowControl w:val="0"/>
      <w:spacing w:after="0" w:line="240" w:lineRule="auto"/>
      <w:ind w:left="111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">
    <w:name w:val="Нет списка3"/>
    <w:next w:val="a2"/>
    <w:uiPriority w:val="99"/>
    <w:semiHidden/>
    <w:unhideWhenUsed/>
  </w:style>
  <w:style w:type="table" w:customStyle="1" w:styleId="13">
    <w:name w:val="Сетка таблицы1"/>
    <w:basedOn w:val="a1"/>
    <w:next w:val="af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">
    <w:name w:val="Нет списка4"/>
    <w:next w:val="a2"/>
    <w:uiPriority w:val="99"/>
    <w:semiHidden/>
    <w:unhideWhenUsed/>
  </w:style>
  <w:style w:type="table" w:customStyle="1" w:styleId="25">
    <w:name w:val="Сетка таблицы2"/>
    <w:basedOn w:val="a1"/>
    <w:next w:val="af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3">
    <w:name w:val="Нет списка5"/>
    <w:next w:val="a2"/>
    <w:uiPriority w:val="99"/>
    <w:semiHidden/>
    <w:unhideWhenUsed/>
  </w:style>
  <w:style w:type="table" w:customStyle="1" w:styleId="33">
    <w:name w:val="Сетка таблицы3"/>
    <w:basedOn w:val="a1"/>
    <w:next w:val="aff0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TOC Heading"/>
    <w:basedOn w:val="1"/>
    <w:next w:val="a"/>
    <w:uiPriority w:val="39"/>
    <w:unhideWhenUsed/>
    <w:qFormat/>
    <w:pPr>
      <w:spacing w:before="240" w:after="0"/>
      <w:outlineLvl w:val="9"/>
    </w:pPr>
    <w:rPr>
      <w:rFonts w:asciiTheme="majorHAnsi" w:hAnsiTheme="majorHAnsi"/>
      <w:color w:val="2E74B5" w:themeColor="accent1" w:themeShade="BF"/>
      <w:sz w:val="32"/>
      <w:lang w:eastAsia="ru-RU"/>
    </w:rPr>
  </w:style>
  <w:style w:type="paragraph" w:styleId="14">
    <w:name w:val="toc 1"/>
    <w:basedOn w:val="a"/>
    <w:next w:val="a"/>
    <w:uiPriority w:val="39"/>
    <w:unhideWhenUsed/>
    <w:pPr>
      <w:spacing w:after="100"/>
    </w:pPr>
  </w:style>
  <w:style w:type="paragraph" w:styleId="26">
    <w:name w:val="toc 2"/>
    <w:basedOn w:val="a"/>
    <w:next w:val="a"/>
    <w:uiPriority w:val="39"/>
    <w:unhideWhenUsed/>
    <w:pPr>
      <w:spacing w:after="100"/>
      <w:ind w:left="220"/>
    </w:pPr>
  </w:style>
  <w:style w:type="paragraph" w:styleId="34">
    <w:name w:val="toc 3"/>
    <w:basedOn w:val="a"/>
    <w:next w:val="a"/>
    <w:uiPriority w:val="39"/>
    <w:unhideWhenUsed/>
    <w:pPr>
      <w:spacing w:after="100"/>
      <w:ind w:left="440"/>
    </w:pPr>
  </w:style>
  <w:style w:type="character" w:styleId="aff2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CEAFC-0D4A-4B1B-A1CF-9602FB02C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10226</Words>
  <Characters>58293</Characters>
  <Application>Microsoft Office Word</Application>
  <DocSecurity>0</DocSecurity>
  <Lines>485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17</cp:revision>
  <dcterms:created xsi:type="dcterms:W3CDTF">2023-08-13T09:08:00Z</dcterms:created>
  <dcterms:modified xsi:type="dcterms:W3CDTF">2026-01-12T04:46:00Z</dcterms:modified>
</cp:coreProperties>
</file>